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08" w:rsidRPr="00DD4E6F" w:rsidRDefault="00EA5008" w:rsidP="001516B5">
      <w:pPr>
        <w:jc w:val="center"/>
        <w:rPr>
          <w:rFonts w:ascii="Times New Roman" w:hAnsi="Times New Roman" w:cs="Times New Roman"/>
          <w:b/>
          <w:sz w:val="24"/>
          <w:szCs w:val="24"/>
        </w:rPr>
      </w:pPr>
      <w:r w:rsidRPr="00DD4E6F">
        <w:rPr>
          <w:rFonts w:ascii="Times New Roman" w:hAnsi="Times New Roman" w:cs="Times New Roman"/>
          <w:b/>
          <w:sz w:val="24"/>
          <w:szCs w:val="24"/>
        </w:rPr>
        <w:t>Проект на Наредба за изменение и допълнение на Наредба за опазване на</w:t>
      </w:r>
    </w:p>
    <w:p w:rsidR="00E62EFF" w:rsidRPr="00DD4E6F" w:rsidRDefault="00EA5008" w:rsidP="001516B5">
      <w:pPr>
        <w:jc w:val="center"/>
        <w:rPr>
          <w:b/>
          <w:color w:val="000000"/>
          <w:shd w:val="clear" w:color="auto" w:fill="FFFFFF"/>
        </w:rPr>
      </w:pPr>
      <w:r w:rsidRPr="00DD4E6F">
        <w:rPr>
          <w:rFonts w:ascii="Times New Roman" w:hAnsi="Times New Roman" w:cs="Times New Roman"/>
          <w:b/>
          <w:sz w:val="24"/>
          <w:szCs w:val="24"/>
        </w:rPr>
        <w:t>обществения ред и чистота на</w:t>
      </w:r>
      <w:r w:rsidR="00E62EFF" w:rsidRPr="00DD4E6F">
        <w:rPr>
          <w:rFonts w:ascii="Times New Roman" w:hAnsi="Times New Roman" w:cs="Times New Roman"/>
          <w:b/>
          <w:sz w:val="24"/>
          <w:szCs w:val="24"/>
        </w:rPr>
        <w:t xml:space="preserve"> територията на Община Тутракан, </w:t>
      </w:r>
      <w:r w:rsidR="00E62EFF" w:rsidRPr="00DD4E6F">
        <w:rPr>
          <w:b/>
          <w:color w:val="000000"/>
          <w:shd w:val="clear" w:color="auto" w:fill="FFFFFF"/>
        </w:rPr>
        <w:t xml:space="preserve"> </w:t>
      </w:r>
    </w:p>
    <w:p w:rsidR="00EA5008" w:rsidRPr="00AD2385" w:rsidRDefault="00AD2385" w:rsidP="001516B5">
      <w:pPr>
        <w:jc w:val="center"/>
        <w:rPr>
          <w:rFonts w:ascii="Times New Roman" w:hAnsi="Times New Roman" w:cs="Times New Roman"/>
          <w:b/>
          <w:bCs/>
          <w:sz w:val="24"/>
          <w:szCs w:val="24"/>
        </w:rPr>
      </w:pPr>
      <w:r>
        <w:rPr>
          <w:rFonts w:ascii="Times New Roman" w:hAnsi="Times New Roman" w:cs="Times New Roman"/>
          <w:b/>
          <w:bCs/>
          <w:sz w:val="24"/>
          <w:szCs w:val="24"/>
        </w:rPr>
        <w:t>Приета с Решение № 723 по П</w:t>
      </w:r>
      <w:r w:rsidR="00E62EFF" w:rsidRPr="00DD4E6F">
        <w:rPr>
          <w:rFonts w:ascii="Times New Roman" w:hAnsi="Times New Roman" w:cs="Times New Roman"/>
          <w:b/>
          <w:bCs/>
          <w:sz w:val="24"/>
          <w:szCs w:val="24"/>
        </w:rPr>
        <w:t>ротокол №</w:t>
      </w:r>
      <w:r>
        <w:rPr>
          <w:rFonts w:ascii="Times New Roman" w:hAnsi="Times New Roman" w:cs="Times New Roman"/>
          <w:b/>
          <w:bCs/>
          <w:sz w:val="24"/>
          <w:szCs w:val="24"/>
        </w:rPr>
        <w:t xml:space="preserve"> 51 от 31.01.2019</w:t>
      </w:r>
      <w:r w:rsidR="00E62EFF" w:rsidRPr="00DD4E6F">
        <w:rPr>
          <w:rFonts w:ascii="Times New Roman" w:hAnsi="Times New Roman" w:cs="Times New Roman"/>
          <w:b/>
          <w:bCs/>
          <w:sz w:val="24"/>
          <w:szCs w:val="24"/>
        </w:rPr>
        <w:t>г.</w:t>
      </w:r>
    </w:p>
    <w:p w:rsidR="001516B5" w:rsidRDefault="001516B5" w:rsidP="001516B5">
      <w:pPr>
        <w:jc w:val="center"/>
        <w:rPr>
          <w:rFonts w:ascii="Times New Roman" w:hAnsi="Times New Roman" w:cs="Times New Roman"/>
          <w:sz w:val="24"/>
          <w:szCs w:val="24"/>
        </w:rPr>
      </w:pPr>
    </w:p>
    <w:p w:rsidR="001516B5" w:rsidRPr="00373493" w:rsidRDefault="001516B5" w:rsidP="001516B5">
      <w:pPr>
        <w:jc w:val="center"/>
        <w:rPr>
          <w:rFonts w:ascii="Times New Roman" w:hAnsi="Times New Roman" w:cs="Times New Roman"/>
          <w:sz w:val="24"/>
          <w:szCs w:val="24"/>
        </w:rPr>
      </w:pPr>
    </w:p>
    <w:p w:rsidR="00EA5008" w:rsidRDefault="00373493" w:rsidP="00373493">
      <w:pPr>
        <w:rPr>
          <w:rFonts w:ascii="Times New Roman" w:hAnsi="Times New Roman" w:cs="Times New Roman"/>
          <w:color w:val="000000"/>
          <w:sz w:val="24"/>
          <w:szCs w:val="24"/>
          <w:shd w:val="clear" w:color="auto" w:fill="FFFFFF"/>
        </w:rPr>
      </w:pPr>
      <w:r w:rsidRPr="00373493">
        <w:rPr>
          <w:rStyle w:val="a4"/>
          <w:rFonts w:ascii="Times New Roman" w:hAnsi="Times New Roman" w:cs="Times New Roman"/>
          <w:color w:val="000000"/>
          <w:sz w:val="24"/>
          <w:szCs w:val="24"/>
        </w:rPr>
        <w:t>§ 1.</w:t>
      </w:r>
      <w:r w:rsidR="00DD4E6F">
        <w:rPr>
          <w:rFonts w:ascii="Times New Roman" w:hAnsi="Times New Roman" w:cs="Times New Roman"/>
          <w:color w:val="000000"/>
          <w:sz w:val="24"/>
          <w:szCs w:val="24"/>
          <w:shd w:val="clear" w:color="auto" w:fill="FFFFFF"/>
        </w:rPr>
        <w:t xml:space="preserve">  В глава втора „Обществен ред“, ч</w:t>
      </w:r>
      <w:r w:rsidRPr="00373493">
        <w:rPr>
          <w:rFonts w:ascii="Times New Roman" w:hAnsi="Times New Roman" w:cs="Times New Roman"/>
          <w:color w:val="000000"/>
          <w:sz w:val="24"/>
          <w:szCs w:val="24"/>
          <w:shd w:val="clear" w:color="auto" w:fill="FFFFFF"/>
        </w:rPr>
        <w:t>л. 16</w:t>
      </w:r>
      <w:r w:rsidR="00DD4E6F">
        <w:rPr>
          <w:rFonts w:ascii="Times New Roman" w:hAnsi="Times New Roman" w:cs="Times New Roman"/>
          <w:color w:val="000000"/>
          <w:sz w:val="24"/>
          <w:szCs w:val="24"/>
          <w:shd w:val="clear" w:color="auto" w:fill="FFFFFF"/>
        </w:rPr>
        <w:t xml:space="preserve"> се отменя.</w:t>
      </w:r>
    </w:p>
    <w:p w:rsidR="00DD4E6F" w:rsidRDefault="00DD4E6F" w:rsidP="00373493">
      <w:pPr>
        <w:rPr>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rPr>
        <w:t>§ 2</w:t>
      </w:r>
      <w:r w:rsidRPr="00373493">
        <w:rPr>
          <w:rStyle w:val="a4"/>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 xml:space="preserve">  В глава втора „Обществен ред“, добавя се нов чл. 16а, както следва:</w:t>
      </w:r>
    </w:p>
    <w:p w:rsidR="00DD4E6F" w:rsidRPr="00DD4E6F" w:rsidRDefault="00DD4E6F" w:rsidP="00DD4E6F">
      <w:pPr>
        <w:ind w:firstLine="708"/>
        <w:jc w:val="both"/>
        <w:rPr>
          <w:rFonts w:ascii="Times New Roman" w:hAnsi="Times New Roman" w:cs="Times New Roman"/>
          <w:sz w:val="24"/>
          <w:szCs w:val="24"/>
        </w:rPr>
      </w:pPr>
      <w:r w:rsidRPr="00DD4E6F">
        <w:rPr>
          <w:rFonts w:ascii="Times New Roman" w:hAnsi="Times New Roman" w:cs="Times New Roman"/>
          <w:b/>
          <w:sz w:val="24"/>
          <w:szCs w:val="24"/>
        </w:rPr>
        <w:t>Чл. 16</w:t>
      </w:r>
      <w:r>
        <w:rPr>
          <w:rFonts w:ascii="Times New Roman" w:hAnsi="Times New Roman" w:cs="Times New Roman"/>
          <w:b/>
          <w:sz w:val="24"/>
          <w:szCs w:val="24"/>
        </w:rPr>
        <w:t>а</w:t>
      </w:r>
      <w:r w:rsidRPr="00DD4E6F">
        <w:rPr>
          <w:rFonts w:ascii="Times New Roman" w:hAnsi="Times New Roman" w:cs="Times New Roman"/>
          <w:sz w:val="24"/>
          <w:szCs w:val="24"/>
        </w:rPr>
        <w:t xml:space="preserve"> (1) 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рекреационни зони и територии и зони със смесено предназначение, както и в жилищни сгради и сгради със смесено п</w:t>
      </w:r>
      <w:r w:rsidR="00AD2385">
        <w:rPr>
          <w:rFonts w:ascii="Times New Roman" w:hAnsi="Times New Roman" w:cs="Times New Roman"/>
          <w:sz w:val="24"/>
          <w:szCs w:val="24"/>
        </w:rPr>
        <w:t>редназначение, за времето от 23:00ч. до 8:</w:t>
      </w:r>
      <w:r w:rsidRPr="00DD4E6F">
        <w:rPr>
          <w:rFonts w:ascii="Times New Roman" w:hAnsi="Times New Roman" w:cs="Times New Roman"/>
          <w:sz w:val="24"/>
          <w:szCs w:val="24"/>
        </w:rPr>
        <w:t>00 ч.</w:t>
      </w:r>
    </w:p>
    <w:p w:rsidR="00DD4E6F" w:rsidRPr="00DD4E6F" w:rsidRDefault="00DD4E6F" w:rsidP="00DD4E6F">
      <w:pPr>
        <w:ind w:firstLine="708"/>
        <w:jc w:val="both"/>
        <w:rPr>
          <w:rFonts w:ascii="Times New Roman" w:hAnsi="Times New Roman" w:cs="Times New Roman"/>
          <w:sz w:val="24"/>
          <w:szCs w:val="24"/>
        </w:rPr>
      </w:pPr>
      <w:r w:rsidRPr="00DD4E6F">
        <w:rPr>
          <w:rFonts w:ascii="Times New Roman" w:hAnsi="Times New Roman" w:cs="Times New Roman"/>
          <w:sz w:val="24"/>
          <w:szCs w:val="24"/>
        </w:rPr>
        <w:t xml:space="preserve">(2) Забранява се озвучаването от физически лица или от обекти по ал. 1 и на открити площи в зони и територии, предназначени за жилищно строителство, рекреационни зони и територии и зони със смесено предназначение, включително когато озвучаването се излъчва от място извън строителните граници на селищната територия или от </w:t>
      </w:r>
      <w:proofErr w:type="spellStart"/>
      <w:r w:rsidRPr="00DD4E6F">
        <w:rPr>
          <w:rFonts w:ascii="Times New Roman" w:hAnsi="Times New Roman" w:cs="Times New Roman"/>
          <w:sz w:val="24"/>
          <w:szCs w:val="24"/>
        </w:rPr>
        <w:t>неурбанизирана</w:t>
      </w:r>
      <w:proofErr w:type="spellEnd"/>
      <w:r w:rsidRPr="00DD4E6F">
        <w:rPr>
          <w:rFonts w:ascii="Times New Roman" w:hAnsi="Times New Roman" w:cs="Times New Roman"/>
          <w:sz w:val="24"/>
          <w:szCs w:val="24"/>
        </w:rPr>
        <w:t xml:space="preserve"> тер</w:t>
      </w:r>
      <w:r w:rsidR="00AD2385">
        <w:rPr>
          <w:rFonts w:ascii="Times New Roman" w:hAnsi="Times New Roman" w:cs="Times New Roman"/>
          <w:sz w:val="24"/>
          <w:szCs w:val="24"/>
        </w:rPr>
        <w:t>итория за времето от 14:00ч. до 16:00ч. и от 23:00ч. до 8:00</w:t>
      </w:r>
      <w:r w:rsidRPr="00DD4E6F">
        <w:rPr>
          <w:rFonts w:ascii="Times New Roman" w:hAnsi="Times New Roman" w:cs="Times New Roman"/>
          <w:sz w:val="24"/>
          <w:szCs w:val="24"/>
        </w:rPr>
        <w:t>ч., с изключение на териториите на рели</w:t>
      </w:r>
      <w:r w:rsidR="006A49EC">
        <w:rPr>
          <w:rFonts w:ascii="Times New Roman" w:hAnsi="Times New Roman" w:cs="Times New Roman"/>
          <w:sz w:val="24"/>
          <w:szCs w:val="24"/>
        </w:rPr>
        <w:t>гиозни храмове, автогари</w:t>
      </w:r>
      <w:bookmarkStart w:id="0" w:name="_GoBack"/>
      <w:bookmarkEnd w:id="0"/>
      <w:r w:rsidRPr="00DD4E6F">
        <w:rPr>
          <w:rFonts w:ascii="Times New Roman" w:hAnsi="Times New Roman" w:cs="Times New Roman"/>
          <w:sz w:val="24"/>
          <w:szCs w:val="24"/>
        </w:rPr>
        <w:t>, морски гари и при използването на системи за предупреждение и оповестяване на населението при бедствия.</w:t>
      </w:r>
    </w:p>
    <w:p w:rsidR="00DD4E6F" w:rsidRPr="00DD4E6F" w:rsidRDefault="00DD4E6F" w:rsidP="00DD4E6F">
      <w:pPr>
        <w:ind w:firstLine="708"/>
        <w:jc w:val="both"/>
        <w:rPr>
          <w:rFonts w:ascii="Times New Roman" w:hAnsi="Times New Roman" w:cs="Times New Roman"/>
          <w:sz w:val="24"/>
          <w:szCs w:val="24"/>
        </w:rPr>
      </w:pPr>
      <w:r w:rsidRPr="00DD4E6F">
        <w:rPr>
          <w:rFonts w:ascii="Times New Roman" w:hAnsi="Times New Roman" w:cs="Times New Roman"/>
          <w:sz w:val="24"/>
          <w:szCs w:val="24"/>
        </w:rPr>
        <w:t>(3) Забранява се озвучаването на открити площи в зони и територии, предназначени за жилищно строителство, рекреационни зони и територии и зони със смесено предназначение от пътни транспортни средства, с изключение на моторни превозни средства със специален режим на движение.</w:t>
      </w:r>
    </w:p>
    <w:p w:rsidR="00DD4E6F" w:rsidRPr="00DD4E6F" w:rsidRDefault="00DD4E6F" w:rsidP="00DD4E6F">
      <w:pPr>
        <w:ind w:firstLine="708"/>
        <w:jc w:val="both"/>
        <w:rPr>
          <w:rFonts w:ascii="Times New Roman" w:hAnsi="Times New Roman" w:cs="Times New Roman"/>
          <w:sz w:val="24"/>
          <w:szCs w:val="24"/>
        </w:rPr>
      </w:pPr>
      <w:r w:rsidRPr="00DD4E6F">
        <w:rPr>
          <w:rFonts w:ascii="Times New Roman" w:hAnsi="Times New Roman" w:cs="Times New Roman"/>
          <w:sz w:val="24"/>
          <w:szCs w:val="24"/>
        </w:rPr>
        <w:t>(4) Забранява се излъчването на шум по време н</w:t>
      </w:r>
      <w:r w:rsidR="00AD2385">
        <w:rPr>
          <w:rFonts w:ascii="Times New Roman" w:hAnsi="Times New Roman" w:cs="Times New Roman"/>
          <w:sz w:val="24"/>
          <w:szCs w:val="24"/>
        </w:rPr>
        <w:t>а строителство за времето от 14:</w:t>
      </w:r>
      <w:r w:rsidRPr="00DD4E6F">
        <w:rPr>
          <w:rFonts w:ascii="Times New Roman" w:hAnsi="Times New Roman" w:cs="Times New Roman"/>
          <w:sz w:val="24"/>
          <w:szCs w:val="24"/>
        </w:rPr>
        <w:t>00</w:t>
      </w:r>
      <w:r w:rsidR="00AD2385">
        <w:rPr>
          <w:rFonts w:ascii="Times New Roman" w:hAnsi="Times New Roman" w:cs="Times New Roman"/>
          <w:sz w:val="24"/>
          <w:szCs w:val="24"/>
        </w:rPr>
        <w:t>ч. до 16:00ч. и от 23:</w:t>
      </w:r>
      <w:r w:rsidRPr="00DD4E6F">
        <w:rPr>
          <w:rFonts w:ascii="Times New Roman" w:hAnsi="Times New Roman" w:cs="Times New Roman"/>
          <w:sz w:val="24"/>
          <w:szCs w:val="24"/>
        </w:rPr>
        <w:t>00</w:t>
      </w:r>
      <w:r w:rsidR="00AD2385">
        <w:rPr>
          <w:rFonts w:ascii="Times New Roman" w:hAnsi="Times New Roman" w:cs="Times New Roman"/>
          <w:sz w:val="24"/>
          <w:szCs w:val="24"/>
        </w:rPr>
        <w:t>ч. до 8:00</w:t>
      </w:r>
      <w:r w:rsidRPr="00DD4E6F">
        <w:rPr>
          <w:rFonts w:ascii="Times New Roman" w:hAnsi="Times New Roman" w:cs="Times New Roman"/>
          <w:sz w:val="24"/>
          <w:szCs w:val="24"/>
        </w:rPr>
        <w:t>ч.</w:t>
      </w:r>
    </w:p>
    <w:p w:rsidR="00DD4E6F" w:rsidRPr="00DD4E6F" w:rsidRDefault="00DD4E6F" w:rsidP="00DD4E6F">
      <w:pPr>
        <w:ind w:firstLine="708"/>
        <w:jc w:val="both"/>
        <w:rPr>
          <w:rFonts w:ascii="Times New Roman" w:hAnsi="Times New Roman" w:cs="Times New Roman"/>
          <w:sz w:val="24"/>
          <w:szCs w:val="24"/>
        </w:rPr>
      </w:pPr>
      <w:r w:rsidRPr="00DD4E6F">
        <w:rPr>
          <w:rFonts w:ascii="Times New Roman" w:hAnsi="Times New Roman" w:cs="Times New Roman"/>
          <w:sz w:val="24"/>
          <w:szCs w:val="24"/>
        </w:rPr>
        <w:t>(5) Изключения от забраната по ал. 2 се допускат при провеждане на обществени мероприятия на открито, като озвучаването на тези мероприятия се осъществява при условия и по ред, определени с наредбата.</w:t>
      </w:r>
    </w:p>
    <w:p w:rsidR="00DD4E6F" w:rsidRPr="00E4402C" w:rsidRDefault="00DD4E6F" w:rsidP="00DD4E6F">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bg-BG"/>
        </w:rPr>
        <w:t>§ 3</w:t>
      </w:r>
      <w:r w:rsidRPr="00EA5008">
        <w:rPr>
          <w:rFonts w:ascii="Times New Roman" w:eastAsia="Times New Roman" w:hAnsi="Times New Roman" w:cs="Times New Roman"/>
          <w:b/>
          <w:bCs/>
          <w:color w:val="000000"/>
          <w:sz w:val="24"/>
          <w:szCs w:val="24"/>
          <w:lang w:eastAsia="bg-BG"/>
        </w:rPr>
        <w:t>.</w:t>
      </w:r>
      <w:r w:rsidRPr="00EA5008">
        <w:rPr>
          <w:rFonts w:ascii="Times New Roman" w:eastAsia="Times New Roman" w:hAnsi="Times New Roman" w:cs="Times New Roman"/>
          <w:color w:val="000000"/>
          <w:sz w:val="24"/>
          <w:szCs w:val="24"/>
          <w:lang w:eastAsia="bg-BG"/>
        </w:rPr>
        <w:t> </w:t>
      </w:r>
      <w:r w:rsidRPr="00E4402C">
        <w:rPr>
          <w:rFonts w:ascii="Times New Roman" w:eastAsia="Times New Roman" w:hAnsi="Times New Roman" w:cs="Times New Roman"/>
          <w:color w:val="000000"/>
          <w:sz w:val="24"/>
          <w:szCs w:val="24"/>
          <w:shd w:val="clear" w:color="auto" w:fill="FFFFFF"/>
          <w:lang w:eastAsia="bg-BG"/>
        </w:rPr>
        <w:t>В глава Четвърта „Чиста Околна Среда“</w:t>
      </w:r>
      <w:r w:rsidRPr="00E4402C">
        <w:rPr>
          <w:rFonts w:ascii="Times New Roman" w:hAnsi="Times New Roman" w:cs="Times New Roman"/>
          <w:color w:val="000000"/>
          <w:sz w:val="24"/>
          <w:szCs w:val="24"/>
          <w:shd w:val="clear" w:color="auto" w:fill="FFFFFF"/>
        </w:rPr>
        <w:t xml:space="preserve">, в чл. </w:t>
      </w:r>
      <w:r w:rsidR="00AD2385">
        <w:rPr>
          <w:rFonts w:ascii="Times New Roman" w:hAnsi="Times New Roman" w:cs="Times New Roman"/>
          <w:color w:val="000000"/>
          <w:sz w:val="24"/>
          <w:szCs w:val="24"/>
          <w:shd w:val="clear" w:color="auto" w:fill="FFFFFF"/>
        </w:rPr>
        <w:t>19</w:t>
      </w:r>
      <w:r w:rsidRPr="00E4402C">
        <w:rPr>
          <w:rFonts w:ascii="Times New Roman" w:hAnsi="Times New Roman" w:cs="Times New Roman"/>
          <w:color w:val="000000"/>
          <w:sz w:val="24"/>
          <w:szCs w:val="24"/>
          <w:shd w:val="clear" w:color="auto" w:fill="FFFFFF"/>
        </w:rPr>
        <w:t xml:space="preserve"> се правят следните промени:</w:t>
      </w:r>
    </w:p>
    <w:p w:rsidR="00DD4E6F" w:rsidRPr="00373493" w:rsidRDefault="00DD4E6F" w:rsidP="00373493">
      <w:pPr>
        <w:rPr>
          <w:rFonts w:ascii="Times New Roman" w:hAnsi="Times New Roman" w:cs="Times New Roman"/>
          <w:sz w:val="24"/>
          <w:szCs w:val="24"/>
        </w:rPr>
      </w:pPr>
    </w:p>
    <w:tbl>
      <w:tblPr>
        <w:tblW w:w="9390" w:type="dxa"/>
        <w:tblInd w:w="-34" w:type="dxa"/>
        <w:shd w:val="clear" w:color="auto" w:fill="FFFFFF"/>
        <w:tblCellMar>
          <w:left w:w="0" w:type="dxa"/>
          <w:right w:w="0" w:type="dxa"/>
        </w:tblCellMar>
        <w:tblLook w:val="04A0" w:firstRow="1" w:lastRow="0" w:firstColumn="1" w:lastColumn="0" w:noHBand="0" w:noVBand="1"/>
      </w:tblPr>
      <w:tblGrid>
        <w:gridCol w:w="4702"/>
        <w:gridCol w:w="4688"/>
      </w:tblGrid>
      <w:tr w:rsidR="00EA5008" w:rsidRPr="00EA5008" w:rsidTr="00E4402C">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5008" w:rsidRPr="00EA5008" w:rsidRDefault="00EA5008" w:rsidP="00EA5008">
            <w:pPr>
              <w:spacing w:after="0" w:line="240" w:lineRule="auto"/>
              <w:jc w:val="both"/>
              <w:rPr>
                <w:rFonts w:ascii="Verdana" w:eastAsia="Times New Roman" w:hAnsi="Verdana" w:cs="Times New Roman"/>
                <w:color w:val="000000"/>
                <w:sz w:val="19"/>
                <w:szCs w:val="19"/>
                <w:lang w:eastAsia="bg-BG"/>
              </w:rPr>
            </w:pPr>
            <w:r w:rsidRPr="00EA5008">
              <w:rPr>
                <w:rFonts w:ascii="Times New Roman" w:eastAsia="Times New Roman" w:hAnsi="Times New Roman" w:cs="Times New Roman"/>
                <w:b/>
                <w:bCs/>
                <w:color w:val="000000"/>
                <w:sz w:val="24"/>
                <w:szCs w:val="24"/>
                <w:lang w:eastAsia="bg-BG"/>
              </w:rPr>
              <w:t>БИЛО:</w:t>
            </w: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A5008" w:rsidRPr="00EA5008" w:rsidRDefault="00EA5008" w:rsidP="00EA5008">
            <w:pPr>
              <w:spacing w:after="0" w:line="240" w:lineRule="auto"/>
              <w:jc w:val="both"/>
              <w:rPr>
                <w:rFonts w:ascii="Verdana" w:eastAsia="Times New Roman" w:hAnsi="Verdana" w:cs="Times New Roman"/>
                <w:color w:val="000000"/>
                <w:sz w:val="19"/>
                <w:szCs w:val="19"/>
                <w:lang w:eastAsia="bg-BG"/>
              </w:rPr>
            </w:pPr>
            <w:r w:rsidRPr="00EA5008">
              <w:rPr>
                <w:rFonts w:ascii="Times New Roman" w:eastAsia="Times New Roman" w:hAnsi="Times New Roman" w:cs="Times New Roman"/>
                <w:b/>
                <w:bCs/>
                <w:color w:val="000000"/>
                <w:sz w:val="24"/>
                <w:szCs w:val="24"/>
                <w:lang w:eastAsia="bg-BG"/>
              </w:rPr>
              <w:t>СТАВА:</w:t>
            </w:r>
          </w:p>
        </w:tc>
      </w:tr>
      <w:tr w:rsidR="00EA5008" w:rsidRPr="00EA5008" w:rsidTr="00E4402C">
        <w:tc>
          <w:tcPr>
            <w:tcW w:w="470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EA5008" w:rsidRPr="00EA5008" w:rsidRDefault="00EA5008" w:rsidP="00EA5008">
            <w:pPr>
              <w:spacing w:after="0" w:line="240" w:lineRule="auto"/>
              <w:rPr>
                <w:rFonts w:ascii="Verdana" w:eastAsia="Times New Roman" w:hAnsi="Verdana" w:cs="Times New Roman"/>
                <w:color w:val="000000"/>
                <w:sz w:val="19"/>
                <w:szCs w:val="19"/>
                <w:lang w:eastAsia="bg-BG"/>
              </w:rPr>
            </w:pPr>
          </w:p>
        </w:tc>
        <w:tc>
          <w:tcPr>
            <w:tcW w:w="4688" w:type="dxa"/>
            <w:tcBorders>
              <w:top w:val="nil"/>
              <w:left w:val="nil"/>
              <w:bottom w:val="nil"/>
              <w:right w:val="single" w:sz="8" w:space="0" w:color="000000"/>
            </w:tcBorders>
            <w:shd w:val="clear" w:color="auto" w:fill="FFFFFF"/>
            <w:tcMar>
              <w:top w:w="0" w:type="dxa"/>
              <w:left w:w="108" w:type="dxa"/>
              <w:bottom w:w="0" w:type="dxa"/>
              <w:right w:w="108" w:type="dxa"/>
            </w:tcMar>
          </w:tcPr>
          <w:p w:rsidR="00EA5008" w:rsidRPr="00EA5008" w:rsidRDefault="00EA5008" w:rsidP="00EA5008">
            <w:pPr>
              <w:spacing w:after="0" w:line="240" w:lineRule="auto"/>
              <w:jc w:val="center"/>
              <w:rPr>
                <w:rFonts w:ascii="Verdana" w:eastAsia="Times New Roman" w:hAnsi="Verdana" w:cs="Times New Roman"/>
                <w:color w:val="000000"/>
                <w:sz w:val="19"/>
                <w:szCs w:val="19"/>
                <w:lang w:eastAsia="bg-BG"/>
              </w:rPr>
            </w:pPr>
          </w:p>
        </w:tc>
      </w:tr>
      <w:tr w:rsidR="00EA5008" w:rsidRPr="00D22DB8" w:rsidTr="00E4402C">
        <w:tc>
          <w:tcPr>
            <w:tcW w:w="470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373493" w:rsidRPr="00D22DB8" w:rsidRDefault="00373493"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19. (1) Работното време на заведения за хранене и развлечения, интернет зали, зали за хазартни игри и игрални зали и други подобни, находящи се в </w:t>
            </w:r>
            <w:proofErr w:type="spellStart"/>
            <w:r w:rsidRPr="00D22DB8">
              <w:rPr>
                <w:rFonts w:ascii="Times New Roman" w:eastAsia="Times New Roman" w:hAnsi="Times New Roman" w:cs="Times New Roman"/>
                <w:color w:val="000000"/>
                <w:sz w:val="24"/>
                <w:szCs w:val="24"/>
                <w:lang w:eastAsia="bg-BG"/>
              </w:rPr>
              <w:t>многофамилни</w:t>
            </w:r>
            <w:proofErr w:type="spellEnd"/>
            <w:r w:rsidRPr="00D22DB8">
              <w:rPr>
                <w:rFonts w:ascii="Times New Roman" w:eastAsia="Times New Roman" w:hAnsi="Times New Roman" w:cs="Times New Roman"/>
                <w:color w:val="000000"/>
                <w:sz w:val="24"/>
                <w:szCs w:val="24"/>
                <w:lang w:eastAsia="bg-BG"/>
              </w:rPr>
              <w:t xml:space="preserve"> жилищни сгради, е от 07.00 до 22.00 часа, а </w:t>
            </w:r>
            <w:r w:rsidRPr="00D22DB8">
              <w:rPr>
                <w:rFonts w:ascii="Times New Roman" w:eastAsia="Times New Roman" w:hAnsi="Times New Roman" w:cs="Times New Roman"/>
                <w:color w:val="000000"/>
                <w:sz w:val="24"/>
                <w:szCs w:val="24"/>
                <w:lang w:eastAsia="bg-BG"/>
              </w:rPr>
              <w:lastRenderedPageBreak/>
              <w:t>за нежилищни сгради от 06.00 до 23.00 часа, като се определя от лицата осъществяващи търговска дейност.</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Обектите в нежилищни сгради могат да упражняват своята дейност след 23.00 часа само след получаване на Разрешение за удължено работно време, издадено от Кмета на Общината или упълномощено от него лице, при условия и ред посочени в настоящата Наредба.</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За издаване на Разрешение за удължено работно време, лицето осъществяващо дейността подава заявление по образец до Община Тутракан. Към заявлението се прилага заверено копие на протокол от РЗИ-Силистра или друга акредитирана лаборатория, удостоверяващ спазването на еквивалентните нива на шума и ако е приложимо – заверено копие на Удостоверение за утвърдена категория или временно удостоверение за открита процедура по категоризиране на туристически обекти по Закона за туризма или разрешение от Държавната агенция по хазарта, както и пълномощно, ако заявлението се подава от упълномощено лице.</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Разрешението за удължено работно време се издава в срок от 14 дни, след подаване на заявлението, като същото се издава със срок от една година. При изтичането на срока на разрешението се подава ново заявление по предвидения ред.</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(5) Разрешението за удължено работно време се отнема със заповед на кмета на Община Тутракан или упълномощено от него лице за период от 12 месеца в следните случаи:</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При констатиране с влезли в сила наказателни постановления за нарушения на две или повече нарушения по тази Наредба - за период от 12 месеца.</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При мотивирано искане от органите на РУ – гр.</w:t>
            </w:r>
            <w:r w:rsidR="001D1DC0" w:rsidRPr="00D22DB8">
              <w:rPr>
                <w:rFonts w:ascii="Times New Roman" w:eastAsia="Times New Roman" w:hAnsi="Times New Roman" w:cs="Times New Roman"/>
                <w:color w:val="000000"/>
                <w:sz w:val="24"/>
                <w:szCs w:val="24"/>
                <w:lang w:eastAsia="bg-BG"/>
              </w:rPr>
              <w:t xml:space="preserve"> </w:t>
            </w:r>
            <w:r w:rsidRPr="00D22DB8">
              <w:rPr>
                <w:rFonts w:ascii="Times New Roman" w:eastAsia="Times New Roman" w:hAnsi="Times New Roman" w:cs="Times New Roman"/>
                <w:color w:val="000000"/>
                <w:sz w:val="24"/>
                <w:szCs w:val="24"/>
                <w:lang w:eastAsia="bg-BG"/>
              </w:rPr>
              <w:t xml:space="preserve">Тутракан към ОД на МВР </w:t>
            </w:r>
            <w:r w:rsidRPr="00D22DB8">
              <w:rPr>
                <w:rFonts w:ascii="Times New Roman" w:eastAsia="Times New Roman" w:hAnsi="Times New Roman" w:cs="Times New Roman"/>
                <w:color w:val="000000"/>
                <w:sz w:val="24"/>
                <w:szCs w:val="24"/>
                <w:lang w:eastAsia="bg-BG"/>
              </w:rPr>
              <w:lastRenderedPageBreak/>
              <w:t>Силистра, във връзка с нарушаване на обществения ред при или по повод функционирането на обекта.</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Забранява се извършването на търговска дейност в часове извън разрешените.</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Не се издава разрешение за удължено работно време когато:</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Не са представени всички изискуеми документи съгласно ал.3, респективно представените документи не отговарят на изискванията.</w:t>
            </w:r>
          </w:p>
          <w:p w:rsidR="00EA5008" w:rsidRPr="00D22DB8" w:rsidRDefault="00EA5008" w:rsidP="00EA5008">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Ако обектът се намира в многофамилна жилищна сграда.</w:t>
            </w:r>
          </w:p>
          <w:p w:rsidR="00EA5008" w:rsidRPr="00D22DB8" w:rsidRDefault="00EA5008" w:rsidP="00EA5008">
            <w:pPr>
              <w:pStyle w:val="a3"/>
              <w:rPr>
                <w:b/>
                <w:color w:val="000000"/>
              </w:rPr>
            </w:pPr>
          </w:p>
        </w:tc>
        <w:tc>
          <w:tcPr>
            <w:tcW w:w="4688" w:type="dxa"/>
            <w:tcBorders>
              <w:top w:val="nil"/>
              <w:left w:val="nil"/>
              <w:bottom w:val="nil"/>
              <w:right w:val="single" w:sz="8" w:space="0" w:color="000000"/>
            </w:tcBorders>
            <w:shd w:val="clear" w:color="auto" w:fill="FFFFFF"/>
            <w:tcMar>
              <w:top w:w="0" w:type="dxa"/>
              <w:left w:w="108" w:type="dxa"/>
              <w:bottom w:w="0" w:type="dxa"/>
              <w:right w:w="108" w:type="dxa"/>
            </w:tcMar>
          </w:tcPr>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19. (1) Работното време на заведения за хранене и развлечения, интернет зали, зали за хазартни игри и игрални зали и други подобни, находящи се в </w:t>
            </w:r>
            <w:proofErr w:type="spellStart"/>
            <w:r w:rsidRPr="00D22DB8">
              <w:rPr>
                <w:rFonts w:ascii="Times New Roman" w:eastAsia="Times New Roman" w:hAnsi="Times New Roman" w:cs="Times New Roman"/>
                <w:color w:val="000000"/>
                <w:sz w:val="24"/>
                <w:szCs w:val="24"/>
                <w:lang w:eastAsia="bg-BG"/>
              </w:rPr>
              <w:t>мног</w:t>
            </w:r>
            <w:r w:rsidR="002F4E0B" w:rsidRPr="00D22DB8">
              <w:rPr>
                <w:rFonts w:ascii="Times New Roman" w:eastAsia="Times New Roman" w:hAnsi="Times New Roman" w:cs="Times New Roman"/>
                <w:color w:val="000000"/>
                <w:sz w:val="24"/>
                <w:szCs w:val="24"/>
                <w:lang w:eastAsia="bg-BG"/>
              </w:rPr>
              <w:t>офамилни</w:t>
            </w:r>
            <w:proofErr w:type="spellEnd"/>
            <w:r w:rsidR="002F4E0B" w:rsidRPr="00D22DB8">
              <w:rPr>
                <w:rFonts w:ascii="Times New Roman" w:eastAsia="Times New Roman" w:hAnsi="Times New Roman" w:cs="Times New Roman"/>
                <w:color w:val="000000"/>
                <w:sz w:val="24"/>
                <w:szCs w:val="24"/>
                <w:lang w:eastAsia="bg-BG"/>
              </w:rPr>
              <w:t xml:space="preserve"> жилищни </w:t>
            </w:r>
            <w:r w:rsidRPr="00D22DB8">
              <w:rPr>
                <w:rFonts w:ascii="Times New Roman" w:eastAsia="Times New Roman" w:hAnsi="Times New Roman" w:cs="Times New Roman"/>
                <w:color w:val="000000"/>
                <w:sz w:val="24"/>
                <w:szCs w:val="24"/>
                <w:lang w:eastAsia="bg-BG"/>
              </w:rPr>
              <w:t xml:space="preserve"> </w:t>
            </w:r>
            <w:r w:rsidR="00AD2385">
              <w:rPr>
                <w:rFonts w:ascii="Times New Roman" w:eastAsia="Times New Roman" w:hAnsi="Times New Roman" w:cs="Times New Roman"/>
                <w:color w:val="FF0000"/>
                <w:sz w:val="24"/>
                <w:szCs w:val="24"/>
                <w:lang w:eastAsia="bg-BG"/>
              </w:rPr>
              <w:t xml:space="preserve">или нежилищни сгради е от </w:t>
            </w:r>
            <w:r w:rsidR="00AD2385">
              <w:rPr>
                <w:rFonts w:ascii="Times New Roman" w:eastAsia="Times New Roman" w:hAnsi="Times New Roman" w:cs="Times New Roman"/>
                <w:color w:val="FF0000"/>
                <w:sz w:val="24"/>
                <w:szCs w:val="24"/>
                <w:lang w:eastAsia="bg-BG"/>
              </w:rPr>
              <w:lastRenderedPageBreak/>
              <w:t>08:</w:t>
            </w:r>
            <w:r w:rsidRPr="00D22DB8">
              <w:rPr>
                <w:rFonts w:ascii="Times New Roman" w:eastAsia="Times New Roman" w:hAnsi="Times New Roman" w:cs="Times New Roman"/>
                <w:color w:val="FF0000"/>
                <w:sz w:val="24"/>
                <w:szCs w:val="24"/>
                <w:lang w:eastAsia="bg-BG"/>
              </w:rPr>
              <w:t>00</w:t>
            </w:r>
            <w:r w:rsidR="00AD2385">
              <w:rPr>
                <w:rFonts w:ascii="Times New Roman" w:eastAsia="Times New Roman" w:hAnsi="Times New Roman" w:cs="Times New Roman"/>
                <w:color w:val="FF0000"/>
                <w:sz w:val="24"/>
                <w:szCs w:val="24"/>
                <w:lang w:eastAsia="bg-BG"/>
              </w:rPr>
              <w:t>ч. до 23:</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часа, като се определя от лицата осъществяващи търговска дейност.</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Обектите в нежилищни сгради могат да уп</w:t>
            </w:r>
            <w:r w:rsidR="00AD2385">
              <w:rPr>
                <w:rFonts w:ascii="Times New Roman" w:eastAsia="Times New Roman" w:hAnsi="Times New Roman" w:cs="Times New Roman"/>
                <w:color w:val="000000"/>
                <w:sz w:val="24"/>
                <w:szCs w:val="24"/>
                <w:lang w:eastAsia="bg-BG"/>
              </w:rPr>
              <w:t>ражняват своята дейност след 23:</w:t>
            </w:r>
            <w:r w:rsidRPr="00D22DB8">
              <w:rPr>
                <w:rFonts w:ascii="Times New Roman" w:eastAsia="Times New Roman" w:hAnsi="Times New Roman" w:cs="Times New Roman"/>
                <w:color w:val="000000"/>
                <w:sz w:val="24"/>
                <w:szCs w:val="24"/>
                <w:lang w:eastAsia="bg-BG"/>
              </w:rPr>
              <w:t xml:space="preserve">00 часа само след получаване на </w:t>
            </w:r>
            <w:r w:rsidRPr="00D22DB8">
              <w:rPr>
                <w:rFonts w:ascii="Times New Roman" w:eastAsia="Times New Roman" w:hAnsi="Times New Roman" w:cs="Times New Roman"/>
                <w:color w:val="FF0000"/>
                <w:sz w:val="24"/>
                <w:szCs w:val="24"/>
                <w:lang w:eastAsia="bg-BG"/>
              </w:rPr>
              <w:t>Разрешение</w:t>
            </w:r>
            <w:r w:rsidRPr="00D22DB8">
              <w:rPr>
                <w:rFonts w:ascii="Times New Roman" w:eastAsia="Times New Roman" w:hAnsi="Times New Roman" w:cs="Times New Roman"/>
                <w:color w:val="000000"/>
                <w:sz w:val="24"/>
                <w:szCs w:val="24"/>
                <w:lang w:eastAsia="bg-BG"/>
              </w:rPr>
              <w:t xml:space="preserve"> </w:t>
            </w:r>
            <w:r w:rsidRPr="00D22DB8">
              <w:rPr>
                <w:rFonts w:ascii="Times New Roman" w:eastAsia="Times New Roman" w:hAnsi="Times New Roman" w:cs="Times New Roman"/>
                <w:color w:val="FF0000"/>
                <w:sz w:val="24"/>
                <w:szCs w:val="24"/>
                <w:lang w:eastAsia="bg-BG"/>
              </w:rPr>
              <w:t>/Заповед</w:t>
            </w:r>
            <w:r w:rsidRPr="00D22DB8">
              <w:rPr>
                <w:rFonts w:ascii="Times New Roman" w:eastAsia="Times New Roman" w:hAnsi="Times New Roman" w:cs="Times New Roman"/>
                <w:color w:val="000000"/>
                <w:sz w:val="24"/>
                <w:szCs w:val="24"/>
                <w:lang w:eastAsia="bg-BG"/>
              </w:rPr>
              <w:t>/ за удължено работно време, издадено от Кмета на Общината или упълномощено от него лице, при условия и ред посочени в настоящата Наредба.</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За издаване на Разрешение за удължено работно време, лицето осъществяващо дейността подава заявление по образец до Община Тутракан. Към заявлението се прилага становище  от РЗИ-Силистра удостоверяващ спазването на еквивалентните нива на шума съгласно чл.16б от ЗЗШОС и ако е приложимо – заверено копие на Удостоверение за утвърдена категория или временно удостоверение за открита процедура по категоризиране на туристически обекти по Закона за туризма или разрешение от Държавната агенция по хазарта, както и пълномощно, ако заявлението се подава от упълномощено лице.</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Разрешението за удължено работно време се издава в срок от 14 дни, след подаване на заявлението, като същото се издава със срок от една година. При изтичането на срока на разрешението се подава ново заявление по предвидения ред.</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(5) Разрешението за удължено работно време се отнема със заповед на кмета на Община Тутракан или упълномощено от него лице за период от 12 месеца в следните случаи:</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При констатиране с влезли в сила наказателни постановления за нарушения на две или повече нарушения по тази Наредба - за период от 12 месеца.</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При мотивирано искане от органите на РУ – гр.</w:t>
            </w:r>
            <w:r w:rsidR="001D1DC0" w:rsidRPr="00D22DB8">
              <w:rPr>
                <w:rFonts w:ascii="Times New Roman" w:eastAsia="Times New Roman" w:hAnsi="Times New Roman" w:cs="Times New Roman"/>
                <w:color w:val="000000"/>
                <w:sz w:val="24"/>
                <w:szCs w:val="24"/>
                <w:lang w:eastAsia="bg-BG"/>
              </w:rPr>
              <w:t xml:space="preserve"> </w:t>
            </w:r>
            <w:r w:rsidRPr="00D22DB8">
              <w:rPr>
                <w:rFonts w:ascii="Times New Roman" w:eastAsia="Times New Roman" w:hAnsi="Times New Roman" w:cs="Times New Roman"/>
                <w:color w:val="000000"/>
                <w:sz w:val="24"/>
                <w:szCs w:val="24"/>
                <w:lang w:eastAsia="bg-BG"/>
              </w:rPr>
              <w:t xml:space="preserve">Тутракан към ОД на МВР Силистра, във връзка с нарушаване на </w:t>
            </w:r>
            <w:r w:rsidRPr="00D22DB8">
              <w:rPr>
                <w:rFonts w:ascii="Times New Roman" w:eastAsia="Times New Roman" w:hAnsi="Times New Roman" w:cs="Times New Roman"/>
                <w:color w:val="000000"/>
                <w:sz w:val="24"/>
                <w:szCs w:val="24"/>
                <w:lang w:eastAsia="bg-BG"/>
              </w:rPr>
              <w:lastRenderedPageBreak/>
              <w:t>обществения ред при или по повод функционирането на обекта.</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Забранява се извършването на търговска дейност в часове извън разрешените.</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Не се издава разрешение за удължено работно време когато:</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Не са представени всички изискуеми документи съгласно ал.3, респективно представените документи не отговарят на изискванията.</w:t>
            </w:r>
          </w:p>
          <w:p w:rsidR="00373493" w:rsidRPr="00D22DB8" w:rsidRDefault="00373493" w:rsidP="00373493">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Ако обектът се намира в многофамилна жилищна сграда.</w:t>
            </w:r>
          </w:p>
          <w:p w:rsidR="00EA5008" w:rsidRPr="00D22DB8" w:rsidRDefault="00EA5008" w:rsidP="00EA5008">
            <w:pPr>
              <w:jc w:val="both"/>
              <w:rPr>
                <w:rFonts w:ascii="Times New Roman" w:hAnsi="Times New Roman" w:cs="Times New Roman"/>
                <w:b/>
                <w:color w:val="000000"/>
                <w:sz w:val="24"/>
                <w:szCs w:val="24"/>
              </w:rPr>
            </w:pPr>
          </w:p>
        </w:tc>
      </w:tr>
      <w:tr w:rsidR="00EA5008" w:rsidRPr="00D22DB8" w:rsidTr="00E4402C">
        <w:tc>
          <w:tcPr>
            <w:tcW w:w="47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5008" w:rsidRPr="00D22DB8" w:rsidRDefault="00EA5008" w:rsidP="00EA5008">
            <w:pPr>
              <w:pStyle w:val="a3"/>
              <w:rPr>
                <w:b/>
                <w:color w:val="000000"/>
              </w:rPr>
            </w:pPr>
          </w:p>
        </w:tc>
        <w:tc>
          <w:tcPr>
            <w:tcW w:w="46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A5008" w:rsidRPr="00D22DB8" w:rsidRDefault="00EA5008" w:rsidP="00EA5008">
            <w:pPr>
              <w:jc w:val="both"/>
              <w:rPr>
                <w:rFonts w:ascii="Times New Roman" w:hAnsi="Times New Roman" w:cs="Times New Roman"/>
                <w:b/>
                <w:color w:val="000000"/>
                <w:sz w:val="24"/>
                <w:szCs w:val="24"/>
              </w:rPr>
            </w:pPr>
          </w:p>
        </w:tc>
      </w:tr>
    </w:tbl>
    <w:p w:rsidR="00EA5008" w:rsidRPr="00D22DB8" w:rsidRDefault="00EA5008" w:rsidP="00EA5008">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w:t>
      </w:r>
    </w:p>
    <w:p w:rsidR="00652367" w:rsidRPr="00D22DB8" w:rsidRDefault="00DD4E6F" w:rsidP="00652367">
      <w:pPr>
        <w:rPr>
          <w:rFonts w:ascii="Times New Roman" w:hAnsi="Times New Roman" w:cs="Times New Roman"/>
          <w:sz w:val="24"/>
          <w:szCs w:val="24"/>
        </w:rPr>
      </w:pPr>
      <w:r w:rsidRPr="00D22DB8">
        <w:rPr>
          <w:rFonts w:ascii="Times New Roman" w:eastAsia="Times New Roman" w:hAnsi="Times New Roman" w:cs="Times New Roman"/>
          <w:b/>
          <w:bCs/>
          <w:color w:val="000000"/>
          <w:sz w:val="24"/>
          <w:szCs w:val="24"/>
          <w:lang w:eastAsia="bg-BG"/>
        </w:rPr>
        <w:t>§ 4</w:t>
      </w:r>
      <w:r w:rsidR="00EA5008" w:rsidRPr="00D22DB8">
        <w:rPr>
          <w:rFonts w:ascii="Times New Roman" w:eastAsia="Times New Roman" w:hAnsi="Times New Roman" w:cs="Times New Roman"/>
          <w:b/>
          <w:bCs/>
          <w:color w:val="000000"/>
          <w:sz w:val="24"/>
          <w:szCs w:val="24"/>
          <w:lang w:eastAsia="bg-BG"/>
        </w:rPr>
        <w:t>.</w:t>
      </w:r>
      <w:r w:rsidR="00EA5008" w:rsidRPr="00D22DB8">
        <w:rPr>
          <w:rFonts w:ascii="Times New Roman" w:eastAsia="Times New Roman" w:hAnsi="Times New Roman" w:cs="Times New Roman"/>
          <w:color w:val="000000"/>
          <w:sz w:val="24"/>
          <w:szCs w:val="24"/>
          <w:lang w:eastAsia="bg-BG"/>
        </w:rPr>
        <w:t> </w:t>
      </w:r>
      <w:r w:rsidR="00652367" w:rsidRPr="00D22DB8">
        <w:rPr>
          <w:rFonts w:ascii="Times New Roman" w:eastAsia="Times New Roman" w:hAnsi="Times New Roman" w:cs="Times New Roman"/>
          <w:color w:val="000000"/>
          <w:sz w:val="24"/>
          <w:szCs w:val="24"/>
          <w:shd w:val="clear" w:color="auto" w:fill="FFFFFF"/>
          <w:lang w:eastAsia="bg-BG"/>
        </w:rPr>
        <w:t>В глава Четвърта „Чиста Околна Среда“</w:t>
      </w:r>
      <w:r w:rsidR="00652367" w:rsidRPr="00D22DB8">
        <w:rPr>
          <w:rFonts w:ascii="Times New Roman" w:hAnsi="Times New Roman" w:cs="Times New Roman"/>
          <w:color w:val="000000"/>
          <w:sz w:val="24"/>
          <w:szCs w:val="24"/>
          <w:shd w:val="clear" w:color="auto" w:fill="FFFFFF"/>
        </w:rPr>
        <w:t>, в чл. 30 се правят следните промени:</w:t>
      </w:r>
    </w:p>
    <w:p w:rsidR="00EA5008" w:rsidRPr="00D22DB8" w:rsidRDefault="00EA5008" w:rsidP="00EA5008">
      <w:pPr>
        <w:shd w:val="clear" w:color="auto" w:fill="FFFFFF"/>
        <w:spacing w:after="0"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w:t>
      </w:r>
    </w:p>
    <w:tbl>
      <w:tblPr>
        <w:tblW w:w="9390" w:type="dxa"/>
        <w:tblInd w:w="-34" w:type="dxa"/>
        <w:shd w:val="clear" w:color="auto" w:fill="FFFFFF"/>
        <w:tblCellMar>
          <w:left w:w="0" w:type="dxa"/>
          <w:right w:w="0" w:type="dxa"/>
        </w:tblCellMar>
        <w:tblLook w:val="04A0" w:firstRow="1" w:lastRow="0" w:firstColumn="1" w:lastColumn="0" w:noHBand="0" w:noVBand="1"/>
      </w:tblPr>
      <w:tblGrid>
        <w:gridCol w:w="4702"/>
        <w:gridCol w:w="4688"/>
      </w:tblGrid>
      <w:tr w:rsidR="001D1DC0" w:rsidRPr="00D22DB8" w:rsidTr="004C4E55">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1DC0" w:rsidRPr="00D22DB8" w:rsidRDefault="001D1DC0" w:rsidP="004C4E55">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t>БИЛО:</w:t>
            </w: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D1DC0" w:rsidRPr="00D22DB8" w:rsidRDefault="001D1DC0" w:rsidP="004C4E55">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t>СТАВА:</w:t>
            </w:r>
          </w:p>
        </w:tc>
      </w:tr>
      <w:tr w:rsidR="001D1DC0" w:rsidRPr="00D22DB8" w:rsidTr="004C4E55">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30. Забранява се:</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Преместването на съдовете за смет и кошчетата от определените им места.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Запалването на сметта в съдовете за смет и на площадките им.</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Изхвърлянето в съдовете за смет на: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а. пожароопасни, избухливи и токсични вещества, електрически батерии и други опасни </w:t>
            </w:r>
            <w:proofErr w:type="spellStart"/>
            <w:r w:rsidRPr="00D22DB8">
              <w:rPr>
                <w:rFonts w:ascii="Times New Roman" w:eastAsia="Times New Roman" w:hAnsi="Times New Roman" w:cs="Times New Roman"/>
                <w:color w:val="000000"/>
                <w:sz w:val="24"/>
                <w:szCs w:val="24"/>
                <w:lang w:eastAsia="bg-BG"/>
              </w:rPr>
              <w:t>отпаъци</w:t>
            </w:r>
            <w:proofErr w:type="spellEnd"/>
            <w:r w:rsidRPr="00D22DB8">
              <w:rPr>
                <w:rFonts w:ascii="Times New Roman" w:eastAsia="Times New Roman" w:hAnsi="Times New Roman" w:cs="Times New Roman"/>
                <w:color w:val="000000"/>
                <w:sz w:val="24"/>
                <w:szCs w:val="24"/>
                <w:lang w:eastAsia="bg-BG"/>
              </w:rPr>
              <w:t>;</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б. строителни отпадъци;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в. тор и животински отпадъци;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Изхвърлянето на битова смет и други отпадъчни материали извън съдовете за смет и поставените за целта кошчета.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lastRenderedPageBreak/>
              <w:t>5. Натрупването и разпиляването на строителни материали и отпадъци извън границите на обектите и строителните площадки.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Складирането и/или съхранението на животински тор и други отпадъци в чертите на населените места на общината.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Използването на пътни превозни средства, теглени от животинска тяга в населените места на общината, когато животните са без поставени предпазни престилки.</w:t>
            </w:r>
          </w:p>
          <w:p w:rsidR="001D1DC0" w:rsidRPr="00D22DB8" w:rsidRDefault="001D1DC0" w:rsidP="004C4E55">
            <w:pPr>
              <w:spacing w:after="0" w:line="240" w:lineRule="auto"/>
              <w:jc w:val="both"/>
              <w:rPr>
                <w:rFonts w:ascii="Times New Roman" w:eastAsia="Times New Roman" w:hAnsi="Times New Roman" w:cs="Times New Roman"/>
                <w:b/>
                <w:bCs/>
                <w:color w:val="000000"/>
                <w:sz w:val="24"/>
                <w:szCs w:val="24"/>
                <w:lang w:eastAsia="bg-BG"/>
              </w:rPr>
            </w:pP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lastRenderedPageBreak/>
              <w:t>Чл. 30. Забранява се:</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Преместването на съдовете за смет и кошчетата от определените им места.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Запалването на сметта в съдовете за смет и на площадките им.</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Изхвърлянето в съдовете за смет на: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а. пожароопасни, избухливи и токсични вещества, електрически батерии и други опасни отпа</w:t>
            </w:r>
            <w:r w:rsidR="00AD2385">
              <w:rPr>
                <w:rFonts w:ascii="Times New Roman" w:eastAsia="Times New Roman" w:hAnsi="Times New Roman" w:cs="Times New Roman"/>
                <w:color w:val="000000"/>
                <w:sz w:val="24"/>
                <w:szCs w:val="24"/>
                <w:lang w:eastAsia="bg-BG"/>
              </w:rPr>
              <w:t>д</w:t>
            </w:r>
            <w:r w:rsidRPr="00D22DB8">
              <w:rPr>
                <w:rFonts w:ascii="Times New Roman" w:eastAsia="Times New Roman" w:hAnsi="Times New Roman" w:cs="Times New Roman"/>
                <w:color w:val="000000"/>
                <w:sz w:val="24"/>
                <w:szCs w:val="24"/>
                <w:lang w:eastAsia="bg-BG"/>
              </w:rPr>
              <w:t>ъци;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б. строителни отпадъци;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в. тор и животински отпадъци;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Изхвърлянето на битова смет и други отпадъчни материали извън съдовете за смет и поставените за целта кошчета.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lastRenderedPageBreak/>
              <w:t>5. Натрупването и разпиляването на строителни материали и отпадъци извън границите на обектите и строителните площадки.</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Складирането и/или съхранението на животински тор и други отпадъци в чертите на населените места на общината.</w:t>
            </w:r>
          </w:p>
          <w:p w:rsidR="001D1DC0" w:rsidRPr="00D22DB8" w:rsidRDefault="001D1DC0" w:rsidP="001D1DC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Използването на пътни превозни средства, теглени от животинска тяга в населените места на общината, когато животните са без поставени предпазни престилки.</w:t>
            </w:r>
          </w:p>
          <w:p w:rsidR="001D1DC0" w:rsidRPr="00D22DB8" w:rsidRDefault="001D1DC0" w:rsidP="004C4E55">
            <w:pPr>
              <w:spacing w:after="0" w:line="240" w:lineRule="auto"/>
              <w:jc w:val="both"/>
              <w:rPr>
                <w:rFonts w:ascii="Times New Roman" w:eastAsia="Times New Roman" w:hAnsi="Times New Roman" w:cs="Times New Roman"/>
                <w:bCs/>
                <w:color w:val="000000"/>
                <w:sz w:val="24"/>
                <w:szCs w:val="24"/>
                <w:lang w:eastAsia="bg-BG"/>
              </w:rPr>
            </w:pPr>
            <w:r w:rsidRPr="00D22DB8">
              <w:rPr>
                <w:rFonts w:ascii="Times New Roman" w:eastAsia="Times New Roman" w:hAnsi="Times New Roman" w:cs="Times New Roman"/>
                <w:bCs/>
                <w:color w:val="FF0000"/>
                <w:sz w:val="24"/>
                <w:szCs w:val="24"/>
                <w:lang w:eastAsia="bg-BG"/>
              </w:rPr>
              <w:t>8.  Хвърлянето на хранителни отпадъци и др. от жилищни и нежилищни сгради, и поставянето им  на улици, тротоари, междублокови пространства и зелени площи</w:t>
            </w:r>
            <w:r w:rsidR="00AD2385">
              <w:rPr>
                <w:rFonts w:ascii="Times New Roman" w:eastAsia="Times New Roman" w:hAnsi="Times New Roman" w:cs="Times New Roman"/>
                <w:bCs/>
                <w:color w:val="FF0000"/>
                <w:sz w:val="24"/>
                <w:szCs w:val="24"/>
                <w:lang w:eastAsia="bg-BG"/>
              </w:rPr>
              <w:t>,</w:t>
            </w:r>
            <w:r w:rsidRPr="00D22DB8">
              <w:rPr>
                <w:rFonts w:ascii="Times New Roman" w:eastAsia="Times New Roman" w:hAnsi="Times New Roman" w:cs="Times New Roman"/>
                <w:bCs/>
                <w:color w:val="FF0000"/>
                <w:sz w:val="24"/>
                <w:szCs w:val="24"/>
                <w:lang w:eastAsia="bg-BG"/>
              </w:rPr>
              <w:t xml:space="preserve"> с което се създава условия за възникване и разпространение на болести и неприятели.</w:t>
            </w:r>
          </w:p>
        </w:tc>
      </w:tr>
    </w:tbl>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p w:rsidR="001D1DC0" w:rsidRPr="00D22DB8" w:rsidRDefault="00DD4E6F" w:rsidP="001D1DC0">
      <w:pPr>
        <w:rPr>
          <w:rFonts w:ascii="Times New Roman" w:hAnsi="Times New Roman" w:cs="Times New Roman"/>
          <w:sz w:val="24"/>
          <w:szCs w:val="24"/>
        </w:rPr>
      </w:pPr>
      <w:r w:rsidRPr="00D22DB8">
        <w:rPr>
          <w:rFonts w:ascii="Times New Roman" w:eastAsia="Times New Roman" w:hAnsi="Times New Roman" w:cs="Times New Roman"/>
          <w:b/>
          <w:bCs/>
          <w:color w:val="000000"/>
          <w:sz w:val="24"/>
          <w:szCs w:val="24"/>
          <w:lang w:eastAsia="bg-BG"/>
        </w:rPr>
        <w:t>§ 5</w:t>
      </w:r>
      <w:r w:rsidR="001D1DC0" w:rsidRPr="00D22DB8">
        <w:rPr>
          <w:rFonts w:ascii="Times New Roman" w:eastAsia="Times New Roman" w:hAnsi="Times New Roman" w:cs="Times New Roman"/>
          <w:b/>
          <w:bCs/>
          <w:color w:val="000000"/>
          <w:sz w:val="24"/>
          <w:szCs w:val="24"/>
          <w:lang w:eastAsia="bg-BG"/>
        </w:rPr>
        <w:t>.</w:t>
      </w:r>
      <w:r w:rsidR="001D1DC0" w:rsidRPr="00D22DB8">
        <w:rPr>
          <w:rFonts w:ascii="Times New Roman" w:eastAsia="Times New Roman" w:hAnsi="Times New Roman" w:cs="Times New Roman"/>
          <w:color w:val="000000"/>
          <w:sz w:val="24"/>
          <w:szCs w:val="24"/>
          <w:lang w:eastAsia="bg-BG"/>
        </w:rPr>
        <w:t> </w:t>
      </w:r>
      <w:r w:rsidR="001D1DC0" w:rsidRPr="00D22DB8">
        <w:rPr>
          <w:rFonts w:ascii="Times New Roman" w:eastAsia="Times New Roman" w:hAnsi="Times New Roman" w:cs="Times New Roman"/>
          <w:color w:val="000000"/>
          <w:sz w:val="24"/>
          <w:szCs w:val="24"/>
          <w:shd w:val="clear" w:color="auto" w:fill="FFFFFF"/>
          <w:lang w:eastAsia="bg-BG"/>
        </w:rPr>
        <w:t>В глава Пета „Ред за отглеждане на домашни и декоративни животни“</w:t>
      </w:r>
      <w:r w:rsidR="001D1DC0" w:rsidRPr="00D22DB8">
        <w:rPr>
          <w:rFonts w:ascii="Times New Roman" w:hAnsi="Times New Roman" w:cs="Times New Roman"/>
          <w:color w:val="000000"/>
          <w:sz w:val="24"/>
          <w:szCs w:val="24"/>
          <w:shd w:val="clear" w:color="auto" w:fill="FFFFFF"/>
        </w:rPr>
        <w:t>, в чл. 37 се правят следните промени:</w:t>
      </w:r>
    </w:p>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p w:rsidR="001D1DC0" w:rsidRPr="00D22DB8" w:rsidRDefault="001D1DC0" w:rsidP="00EA5008">
      <w:pPr>
        <w:shd w:val="clear" w:color="auto" w:fill="FFFFFF"/>
        <w:spacing w:after="0" w:line="240" w:lineRule="auto"/>
        <w:rPr>
          <w:rFonts w:ascii="Times New Roman" w:eastAsia="Times New Roman" w:hAnsi="Times New Roman" w:cs="Times New Roman"/>
          <w:color w:val="000000"/>
          <w:sz w:val="24"/>
          <w:szCs w:val="24"/>
          <w:lang w:eastAsia="bg-BG"/>
        </w:rPr>
      </w:pPr>
    </w:p>
    <w:tbl>
      <w:tblPr>
        <w:tblW w:w="9390" w:type="dxa"/>
        <w:tblInd w:w="-34" w:type="dxa"/>
        <w:shd w:val="clear" w:color="auto" w:fill="FFFFFF"/>
        <w:tblCellMar>
          <w:left w:w="0" w:type="dxa"/>
          <w:right w:w="0" w:type="dxa"/>
        </w:tblCellMar>
        <w:tblLook w:val="04A0" w:firstRow="1" w:lastRow="0" w:firstColumn="1" w:lastColumn="0" w:noHBand="0" w:noVBand="1"/>
      </w:tblPr>
      <w:tblGrid>
        <w:gridCol w:w="4702"/>
        <w:gridCol w:w="4688"/>
      </w:tblGrid>
      <w:tr w:rsidR="00EA5008" w:rsidRPr="00D22DB8" w:rsidTr="00C24E31">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5008" w:rsidRPr="00D22DB8" w:rsidRDefault="00EA5008" w:rsidP="00EA5008">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t>БИЛО:</w:t>
            </w: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A5008" w:rsidRPr="00D22DB8" w:rsidRDefault="00EA5008" w:rsidP="00EA5008">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t>СТАВА:</w:t>
            </w:r>
          </w:p>
        </w:tc>
      </w:tr>
      <w:tr w:rsidR="00E4402C" w:rsidRPr="00D22DB8" w:rsidTr="00C24E31">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color w:val="000000"/>
                <w:sz w:val="24"/>
                <w:szCs w:val="24"/>
                <w:lang w:eastAsia="bg-BG"/>
              </w:rPr>
              <w:t>Чл. 37</w:t>
            </w:r>
            <w:r w:rsidRPr="00D22DB8">
              <w:rPr>
                <w:rFonts w:ascii="Times New Roman" w:eastAsia="Times New Roman" w:hAnsi="Times New Roman" w:cs="Times New Roman"/>
                <w:color w:val="000000"/>
                <w:sz w:val="24"/>
                <w:szCs w:val="24"/>
                <w:lang w:eastAsia="bg-BG"/>
              </w:rPr>
              <w:t>. (1) Лицата, които имат постоянен или настоящ адрес на територията на община Тутракан и са собственици на домашни и декоративни животни са длъжни да ги регистрират в Община Тутракан в тримесечен срок от датата на придобиването на животното.</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Забранява се:</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1. пашата и свободното пускане на животни в границите на населените места, намиращи се на територията на Община Тутракан;</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2. разхождането на домашни и декоративни животни в дворовете на учебните и детски заведения, спортни и </w:t>
            </w:r>
            <w:r w:rsidRPr="00D22DB8">
              <w:rPr>
                <w:rFonts w:ascii="Times New Roman" w:eastAsia="Times New Roman" w:hAnsi="Times New Roman" w:cs="Times New Roman"/>
                <w:color w:val="000000"/>
                <w:sz w:val="24"/>
                <w:szCs w:val="24"/>
                <w:lang w:eastAsia="bg-BG"/>
              </w:rPr>
              <w:lastRenderedPageBreak/>
              <w:t>детски площадки, тревни площи на паркове и градини;</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разхождането на кучета, без повод, а за агресивните кучета и без намордник. Поводът и намордникът не са задължителни на местата за разхождане на кучета – домашни любимци, определени със заповед на кмета на Общината</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отглеждането на животни в районите на охранителни и вододайни зони за питейна вода;</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Лицата, извеждащи животни на паша са длъжни да почистват улиците, по които минават животните им.</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Лицата, разхождащи декоративни животни, са длъжни да почистват улиците, по които минават животните им.</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(5) Собственикът на животното е длъжен да вземе всички мерки за предотвратяване безнадзорното напускане на животното от мястото на разхождането и/или отглеждането му.</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Когато собственикът на животно не може да полага грижи за него, го предава в приют, спасителен център, друг животновъден обект или на нов собственик, който да го отглежда в съответствие с физиологичните и поведенческите му особености.</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Собствениците на умрели животни са длъжни да ги предават на Екарисаж за обезвреждане, а при липса на такъв – да ги загробват на определените за това места.</w:t>
            </w:r>
          </w:p>
          <w:p w:rsidR="00E4402C" w:rsidRPr="00D22DB8" w:rsidRDefault="00E4402C" w:rsidP="00EA5008">
            <w:pPr>
              <w:spacing w:after="0" w:line="240" w:lineRule="auto"/>
              <w:jc w:val="both"/>
              <w:rPr>
                <w:rFonts w:ascii="Times New Roman" w:eastAsia="Times New Roman" w:hAnsi="Times New Roman" w:cs="Times New Roman"/>
                <w:b/>
                <w:bCs/>
                <w:color w:val="000000"/>
                <w:sz w:val="24"/>
                <w:szCs w:val="24"/>
                <w:lang w:eastAsia="bg-BG"/>
              </w:rPr>
            </w:pP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color w:val="000000"/>
                <w:sz w:val="24"/>
                <w:szCs w:val="24"/>
                <w:lang w:eastAsia="bg-BG"/>
              </w:rPr>
              <w:lastRenderedPageBreak/>
              <w:t>Чл. 37</w:t>
            </w:r>
            <w:r w:rsidRPr="00D22DB8">
              <w:rPr>
                <w:rFonts w:ascii="Times New Roman" w:eastAsia="Times New Roman" w:hAnsi="Times New Roman" w:cs="Times New Roman"/>
                <w:color w:val="000000"/>
                <w:sz w:val="24"/>
                <w:szCs w:val="24"/>
                <w:lang w:eastAsia="bg-BG"/>
              </w:rPr>
              <w:t>. (1) Лицата, които имат постоянен или настоящ адрес на територията на община Тутракан и са собственици на домашни и декоративни животни са длъжни да ги регистрират в Община Тутракан в тримесечен срок от датата на придобиването на животното.</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Забранява се:</w:t>
            </w:r>
          </w:p>
          <w:p w:rsidR="00EE5622" w:rsidRDefault="00E4402C" w:rsidP="00E4402C">
            <w:pPr>
              <w:spacing w:before="100" w:beforeAutospacing="1" w:after="100" w:afterAutospacing="1" w:line="240" w:lineRule="auto"/>
              <w:rPr>
                <w:rFonts w:ascii="Times New Roman" w:eastAsia="Times New Roman" w:hAnsi="Times New Roman" w:cs="Times New Roman"/>
                <w:color w:val="FF0000"/>
                <w:sz w:val="24"/>
                <w:szCs w:val="24"/>
                <w:lang w:eastAsia="bg-BG"/>
              </w:rPr>
            </w:pPr>
            <w:r w:rsidRPr="00D22DB8">
              <w:rPr>
                <w:rFonts w:ascii="Times New Roman" w:eastAsia="Times New Roman" w:hAnsi="Times New Roman" w:cs="Times New Roman"/>
                <w:color w:val="000000"/>
                <w:sz w:val="24"/>
                <w:szCs w:val="24"/>
                <w:lang w:eastAsia="bg-BG"/>
              </w:rPr>
              <w:t>1. пашата и свободното пускане на животни в границите на населените места, намиращи се на територията на Община Тутракан;</w:t>
            </w:r>
          </w:p>
          <w:p w:rsidR="00E4402C" w:rsidRPr="00916E1D" w:rsidRDefault="00EE5622" w:rsidP="00E4402C">
            <w:pPr>
              <w:spacing w:before="100" w:beforeAutospacing="1" w:after="100" w:afterAutospacing="1" w:line="240" w:lineRule="auto"/>
              <w:rPr>
                <w:rFonts w:ascii="Times New Roman" w:eastAsia="Times New Roman" w:hAnsi="Times New Roman" w:cs="Times New Roman"/>
                <w:color w:val="92D050"/>
                <w:sz w:val="24"/>
                <w:szCs w:val="24"/>
                <w:lang w:eastAsia="bg-BG"/>
              </w:rPr>
            </w:pPr>
            <w:r w:rsidRPr="00916E1D">
              <w:rPr>
                <w:rFonts w:ascii="Times New Roman" w:eastAsia="Times New Roman" w:hAnsi="Times New Roman" w:cs="Times New Roman"/>
                <w:color w:val="92D050"/>
                <w:sz w:val="24"/>
                <w:szCs w:val="24"/>
                <w:lang w:eastAsia="bg-BG"/>
              </w:rPr>
              <w:t xml:space="preserve">2.разхождането на домашни и декоративни животни в дворовете на учебните и детски заведения, болнични заведения, </w:t>
            </w:r>
            <w:r w:rsidRPr="00916E1D">
              <w:rPr>
                <w:rFonts w:ascii="Times New Roman" w:eastAsia="Times New Roman" w:hAnsi="Times New Roman" w:cs="Times New Roman"/>
                <w:color w:val="92D050"/>
                <w:sz w:val="24"/>
                <w:szCs w:val="24"/>
                <w:lang w:eastAsia="bg-BG"/>
              </w:rPr>
              <w:lastRenderedPageBreak/>
              <w:t>административни сгради, спортни и детски площадки,  и на места, обозначени от общините със забранителни знаци.</w:t>
            </w:r>
          </w:p>
          <w:p w:rsidR="00EE5622" w:rsidRDefault="00EE5622"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16E1D">
              <w:rPr>
                <w:rFonts w:ascii="Times New Roman" w:eastAsia="Times New Roman" w:hAnsi="Times New Roman" w:cs="Times New Roman"/>
                <w:color w:val="92D050"/>
                <w:sz w:val="24"/>
                <w:szCs w:val="24"/>
                <w:lang w:eastAsia="bg-BG"/>
              </w:rPr>
              <w:t xml:space="preserve">3. извеждането на кучета без повод, а на агресивни кучета - и без намордник; </w:t>
            </w:r>
            <w:r w:rsidRPr="00D22DB8">
              <w:rPr>
                <w:rFonts w:ascii="Times New Roman" w:eastAsia="Times New Roman" w:hAnsi="Times New Roman" w:cs="Times New Roman"/>
                <w:color w:val="000000"/>
                <w:sz w:val="24"/>
                <w:szCs w:val="24"/>
                <w:lang w:eastAsia="bg-BG"/>
              </w:rPr>
              <w:t>Поводът и намордникът не са задължителни на местата за разхождане на кучета – домашни любимци, определени със заповед на кмета на Общината</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4. отглеждането на животни в районите на охранителни и вододайни зони за питейна вода;</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(3) Лицата, извеждащи животни на паша са длъжни да почистват улиците, по които минават животните им.</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FF0000"/>
                <w:sz w:val="24"/>
                <w:szCs w:val="24"/>
                <w:lang w:eastAsia="bg-BG"/>
              </w:rPr>
            </w:pPr>
            <w:r w:rsidRPr="00D22DB8">
              <w:rPr>
                <w:rFonts w:ascii="Times New Roman" w:eastAsia="Times New Roman" w:hAnsi="Times New Roman" w:cs="Times New Roman"/>
                <w:color w:val="000000"/>
                <w:sz w:val="24"/>
                <w:szCs w:val="24"/>
                <w:lang w:eastAsia="bg-BG"/>
              </w:rPr>
              <w:t>(</w:t>
            </w:r>
            <w:r w:rsidRPr="00D22DB8">
              <w:rPr>
                <w:rFonts w:ascii="Times New Roman" w:eastAsia="Times New Roman" w:hAnsi="Times New Roman" w:cs="Times New Roman"/>
                <w:color w:val="FF0000"/>
                <w:sz w:val="24"/>
                <w:szCs w:val="24"/>
                <w:lang w:eastAsia="bg-BG"/>
              </w:rPr>
              <w:t>4) Лицата, разхождащи декоративни животни и домашни любимци, са длъжни да почистват  екскрементите им от улиците, пътните платна</w:t>
            </w:r>
            <w:r w:rsidR="00D22DB8">
              <w:rPr>
                <w:rFonts w:ascii="Times New Roman" w:eastAsia="Times New Roman" w:hAnsi="Times New Roman" w:cs="Times New Roman"/>
                <w:color w:val="FF0000"/>
                <w:sz w:val="24"/>
                <w:szCs w:val="24"/>
                <w:lang w:eastAsia="bg-BG"/>
              </w:rPr>
              <w:t>,</w:t>
            </w:r>
            <w:r w:rsidRPr="00D22DB8">
              <w:rPr>
                <w:rFonts w:ascii="Times New Roman" w:eastAsia="Times New Roman" w:hAnsi="Times New Roman" w:cs="Times New Roman"/>
                <w:color w:val="FF0000"/>
                <w:sz w:val="24"/>
                <w:szCs w:val="24"/>
                <w:lang w:eastAsia="bg-BG"/>
              </w:rPr>
              <w:t xml:space="preserve"> тротоари и зелени площи</w:t>
            </w:r>
            <w:r w:rsidR="00AD2385">
              <w:rPr>
                <w:rFonts w:ascii="Times New Roman" w:eastAsia="Times New Roman" w:hAnsi="Times New Roman" w:cs="Times New Roman"/>
                <w:color w:val="FF0000"/>
                <w:sz w:val="24"/>
                <w:szCs w:val="24"/>
                <w:lang w:eastAsia="bg-BG"/>
              </w:rPr>
              <w:t>,</w:t>
            </w:r>
            <w:r w:rsidRPr="00D22DB8">
              <w:rPr>
                <w:rFonts w:ascii="Times New Roman" w:eastAsia="Times New Roman" w:hAnsi="Times New Roman" w:cs="Times New Roman"/>
                <w:color w:val="FF0000"/>
                <w:sz w:val="24"/>
                <w:szCs w:val="24"/>
                <w:lang w:eastAsia="bg-BG"/>
              </w:rPr>
              <w:t xml:space="preserve"> по които преминават.</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(5) Собственикът на животното е длъжен да вземе всички мерки за предотвратяване безнадзорното напускане на животното от мястото на разхождането и/или отглеждането му.</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(6) Когато собственикът на животно не може да полага грижи за него, го предава в приют, спасителен център, друг животновъден обект или на нов собственик, който да го отглежда в съответствие с физиологичните и поведенческите му особености.</w:t>
            </w:r>
          </w:p>
          <w:p w:rsidR="00E4402C" w:rsidRPr="00D22DB8" w:rsidRDefault="00E4402C" w:rsidP="00E4402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(7) Собствениците на умрели животни са длъжни да ги предават на Екарисаж за обезвреждане, а при липса на такъв – да ги загробват на определените за това места.</w:t>
            </w:r>
          </w:p>
          <w:p w:rsidR="00E4402C" w:rsidRPr="00D22DB8" w:rsidRDefault="00E4402C" w:rsidP="00EA5008">
            <w:pPr>
              <w:spacing w:after="0" w:line="240" w:lineRule="auto"/>
              <w:jc w:val="both"/>
              <w:rPr>
                <w:rFonts w:ascii="Times New Roman" w:eastAsia="Times New Roman" w:hAnsi="Times New Roman" w:cs="Times New Roman"/>
                <w:b/>
                <w:bCs/>
                <w:color w:val="000000"/>
                <w:sz w:val="24"/>
                <w:szCs w:val="24"/>
                <w:lang w:eastAsia="bg-BG"/>
              </w:rPr>
            </w:pPr>
          </w:p>
        </w:tc>
      </w:tr>
    </w:tbl>
    <w:p w:rsidR="00DC7320" w:rsidRPr="00D22DB8" w:rsidRDefault="00DD4E6F" w:rsidP="00DC7320">
      <w:pPr>
        <w:rPr>
          <w:rFonts w:ascii="Times New Roman" w:hAnsi="Times New Roman" w:cs="Times New Roman"/>
          <w:sz w:val="24"/>
          <w:szCs w:val="24"/>
        </w:rPr>
      </w:pPr>
      <w:r w:rsidRPr="00D22DB8">
        <w:rPr>
          <w:rFonts w:ascii="Times New Roman" w:eastAsia="Times New Roman" w:hAnsi="Times New Roman" w:cs="Times New Roman"/>
          <w:b/>
          <w:bCs/>
          <w:color w:val="000000"/>
          <w:sz w:val="24"/>
          <w:szCs w:val="24"/>
          <w:lang w:eastAsia="bg-BG"/>
        </w:rPr>
        <w:lastRenderedPageBreak/>
        <w:t>§ 6</w:t>
      </w:r>
      <w:r w:rsidR="00DC7320" w:rsidRPr="00D22DB8">
        <w:rPr>
          <w:rFonts w:ascii="Times New Roman" w:eastAsia="Times New Roman" w:hAnsi="Times New Roman" w:cs="Times New Roman"/>
          <w:b/>
          <w:bCs/>
          <w:color w:val="000000"/>
          <w:sz w:val="24"/>
          <w:szCs w:val="24"/>
          <w:lang w:eastAsia="bg-BG"/>
        </w:rPr>
        <w:t>.</w:t>
      </w:r>
      <w:r w:rsidR="00DC7320" w:rsidRPr="00D22DB8">
        <w:rPr>
          <w:rFonts w:ascii="Times New Roman" w:eastAsia="Times New Roman" w:hAnsi="Times New Roman" w:cs="Times New Roman"/>
          <w:color w:val="000000"/>
          <w:sz w:val="24"/>
          <w:szCs w:val="24"/>
          <w:lang w:eastAsia="bg-BG"/>
        </w:rPr>
        <w:t> </w:t>
      </w:r>
      <w:r w:rsidR="00DC7320" w:rsidRPr="00D22DB8">
        <w:rPr>
          <w:rFonts w:ascii="Times New Roman" w:eastAsia="Times New Roman" w:hAnsi="Times New Roman" w:cs="Times New Roman"/>
          <w:color w:val="000000"/>
          <w:sz w:val="24"/>
          <w:szCs w:val="24"/>
          <w:shd w:val="clear" w:color="auto" w:fill="FFFFFF"/>
          <w:lang w:eastAsia="bg-BG"/>
        </w:rPr>
        <w:t>В глава Шеста „</w:t>
      </w:r>
      <w:proofErr w:type="spellStart"/>
      <w:r w:rsidR="00DC7320" w:rsidRPr="00D22DB8">
        <w:rPr>
          <w:rFonts w:ascii="Times New Roman" w:eastAsia="Times New Roman" w:hAnsi="Times New Roman" w:cs="Times New Roman"/>
          <w:color w:val="000000"/>
          <w:sz w:val="24"/>
          <w:szCs w:val="24"/>
          <w:shd w:val="clear" w:color="auto" w:fill="FFFFFF"/>
          <w:lang w:eastAsia="bg-BG"/>
        </w:rPr>
        <w:t>Административнонаказателни</w:t>
      </w:r>
      <w:proofErr w:type="spellEnd"/>
      <w:r w:rsidR="00DC7320" w:rsidRPr="00D22DB8">
        <w:rPr>
          <w:rFonts w:ascii="Times New Roman" w:eastAsia="Times New Roman" w:hAnsi="Times New Roman" w:cs="Times New Roman"/>
          <w:color w:val="000000"/>
          <w:sz w:val="24"/>
          <w:szCs w:val="24"/>
          <w:shd w:val="clear" w:color="auto" w:fill="FFFFFF"/>
          <w:lang w:eastAsia="bg-BG"/>
        </w:rPr>
        <w:t xml:space="preserve"> разпоредби“</w:t>
      </w:r>
      <w:r w:rsidR="00DC7320" w:rsidRPr="00D22DB8">
        <w:rPr>
          <w:rFonts w:ascii="Times New Roman" w:hAnsi="Times New Roman" w:cs="Times New Roman"/>
          <w:color w:val="000000"/>
          <w:sz w:val="24"/>
          <w:szCs w:val="24"/>
          <w:shd w:val="clear" w:color="auto" w:fill="FFFFFF"/>
        </w:rPr>
        <w:t xml:space="preserve"> се правят следните промени:</w:t>
      </w:r>
    </w:p>
    <w:p w:rsidR="00DC7320" w:rsidRPr="00D22DB8" w:rsidRDefault="00DC7320" w:rsidP="00DC7320">
      <w:pPr>
        <w:shd w:val="clear" w:color="auto" w:fill="FFFFFF"/>
        <w:spacing w:after="0" w:line="240" w:lineRule="auto"/>
        <w:rPr>
          <w:rFonts w:ascii="Times New Roman" w:eastAsia="Times New Roman" w:hAnsi="Times New Roman" w:cs="Times New Roman"/>
          <w:color w:val="000000"/>
          <w:sz w:val="24"/>
          <w:szCs w:val="24"/>
          <w:lang w:eastAsia="bg-BG"/>
        </w:rPr>
      </w:pPr>
    </w:p>
    <w:p w:rsidR="00DC7320" w:rsidRPr="00D22DB8" w:rsidRDefault="00DC7320" w:rsidP="00DC7320">
      <w:pPr>
        <w:shd w:val="clear" w:color="auto" w:fill="FFFFFF"/>
        <w:spacing w:after="0" w:line="240" w:lineRule="auto"/>
        <w:rPr>
          <w:rFonts w:ascii="Times New Roman" w:eastAsia="Times New Roman" w:hAnsi="Times New Roman" w:cs="Times New Roman"/>
          <w:color w:val="000000"/>
          <w:sz w:val="24"/>
          <w:szCs w:val="24"/>
          <w:lang w:eastAsia="bg-BG"/>
        </w:rPr>
      </w:pPr>
    </w:p>
    <w:tbl>
      <w:tblPr>
        <w:tblW w:w="9390" w:type="dxa"/>
        <w:tblInd w:w="-34" w:type="dxa"/>
        <w:shd w:val="clear" w:color="auto" w:fill="FFFFFF"/>
        <w:tblCellMar>
          <w:left w:w="0" w:type="dxa"/>
          <w:right w:w="0" w:type="dxa"/>
        </w:tblCellMar>
        <w:tblLook w:val="04A0" w:firstRow="1" w:lastRow="0" w:firstColumn="1" w:lastColumn="0" w:noHBand="0" w:noVBand="1"/>
      </w:tblPr>
      <w:tblGrid>
        <w:gridCol w:w="4702"/>
        <w:gridCol w:w="4688"/>
      </w:tblGrid>
      <w:tr w:rsidR="00DC7320" w:rsidRPr="00D22DB8" w:rsidTr="004C4E55">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7320" w:rsidRPr="00D22DB8" w:rsidRDefault="00DC7320" w:rsidP="004C4E55">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lastRenderedPageBreak/>
              <w:t>БИЛО:</w:t>
            </w: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C7320" w:rsidRPr="00D22DB8" w:rsidRDefault="00DC7320" w:rsidP="004C4E55">
            <w:pPr>
              <w:spacing w:after="0" w:line="240" w:lineRule="auto"/>
              <w:jc w:val="both"/>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b/>
                <w:bCs/>
                <w:color w:val="000000"/>
                <w:sz w:val="24"/>
                <w:szCs w:val="24"/>
                <w:lang w:eastAsia="bg-BG"/>
              </w:rPr>
              <w:t>СТАВА:</w:t>
            </w:r>
          </w:p>
        </w:tc>
      </w:tr>
      <w:tr w:rsidR="00DC7320" w:rsidRPr="00D22DB8" w:rsidTr="004C4E55">
        <w:tc>
          <w:tcPr>
            <w:tcW w:w="4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40. (1) На лице, което наруши разпоредбите на чл. 15, 19, 23, ал. 1 и 3, 25, 26, 30, 33 и 37 се налага глоба, съответно имуществена санкция в размер от 50 до 100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 100 до 300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41. (1) На лице, което наруши разпоредбите на чл. 9 и 10 се налага глоба, съответно имуществена санкция в размер от 150 до 300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 300 до 600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42. (1) На лице, което наруши разпоредбите на чл. 31 и 36, ал. 3 или не изпълни задълженията си по чл. 36, ал. 1 и 2, се налага глоба в размер от 100 до 200 лева, а за юридическите лица – имуществена санкция в размер от 150 до 300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е в размер от 200 до 400 лева, съответно имуществената санкция е в размер от 300 до 600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43. (1) На лице, което наруши разпоредбата на чл. 20, се налага глоба, съответно имуществена санкция в размер от 200 до 400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 300 до 600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44. (1) На лице, което извършва търговска дейност в нарушение на разпоредбата на чл. 19, се налага глоба, </w:t>
            </w:r>
            <w:r w:rsidRPr="00D22DB8">
              <w:rPr>
                <w:rFonts w:ascii="Times New Roman" w:eastAsia="Times New Roman" w:hAnsi="Times New Roman" w:cs="Times New Roman"/>
                <w:color w:val="000000"/>
                <w:sz w:val="24"/>
                <w:szCs w:val="24"/>
                <w:lang w:eastAsia="bg-BG"/>
              </w:rPr>
              <w:lastRenderedPageBreak/>
              <w:t>съответно имуществена санкция в размер от 200 до 400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 300 до 600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45. На лице, което организира или провежда масово обществено мероприятие в нарушение на разпоредбата на чл. 21, се налага глоба в размер от 150 до 300 лева, съответно имуществена санкция в размер от 250 до 500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46. (1) На лице което наруши разпоредба на тази Наредба извън случаите по чл. 40-46 се налага глоба, съответно имуществена санкция в размер от 100 до 200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 200 до 400 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47. Актовете за установяването на нарушенията по тази Наредба се съставят от длъжностни лица, определени от Кмета на Община Тутракан и от полицейските органи от състава на „Охранителна полиция” в РУ- гр. Тутракан при ОД на МВР Силистра.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Наказателните постановления се издават от Кмета на Община Тутракан или от изрично упълномощено от него длъжностно лице.</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48. Установяването на нарушенията, съставянето на актовете, издаването и обжалването на наказателните постановления, издадени за нарушения на тази наредба се извършват по реда на Закона за административните нарушения и наказания.</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49. Независимо от </w:t>
            </w:r>
            <w:proofErr w:type="spellStart"/>
            <w:r w:rsidRPr="00D22DB8">
              <w:rPr>
                <w:rFonts w:ascii="Times New Roman" w:eastAsia="Times New Roman" w:hAnsi="Times New Roman" w:cs="Times New Roman"/>
                <w:color w:val="000000"/>
                <w:sz w:val="24"/>
                <w:szCs w:val="24"/>
                <w:lang w:eastAsia="bg-BG"/>
              </w:rPr>
              <w:t>административнонаказателната</w:t>
            </w:r>
            <w:proofErr w:type="spellEnd"/>
            <w:r w:rsidRPr="00D22DB8">
              <w:rPr>
                <w:rFonts w:ascii="Times New Roman" w:eastAsia="Times New Roman" w:hAnsi="Times New Roman" w:cs="Times New Roman"/>
                <w:color w:val="000000"/>
                <w:sz w:val="24"/>
                <w:szCs w:val="24"/>
                <w:lang w:eastAsia="bg-BG"/>
              </w:rPr>
              <w:t xml:space="preserve"> отговорност по тази Наредба, </w:t>
            </w:r>
            <w:r w:rsidRPr="00D22DB8">
              <w:rPr>
                <w:rFonts w:ascii="Times New Roman" w:eastAsia="Times New Roman" w:hAnsi="Times New Roman" w:cs="Times New Roman"/>
                <w:color w:val="000000"/>
                <w:sz w:val="24"/>
                <w:szCs w:val="24"/>
                <w:lang w:eastAsia="bg-BG"/>
              </w:rPr>
              <w:lastRenderedPageBreak/>
              <w:t>нарушителите са длъжни да възстановят направените разходи за отстраняване на вредните последици от извършеното от тях нарушение.</w:t>
            </w:r>
          </w:p>
          <w:p w:rsidR="00DC7320" w:rsidRPr="00D22DB8" w:rsidRDefault="00DC7320" w:rsidP="004C4E55">
            <w:pPr>
              <w:spacing w:after="0" w:line="240" w:lineRule="auto"/>
              <w:jc w:val="both"/>
              <w:rPr>
                <w:rFonts w:ascii="Times New Roman" w:eastAsia="Times New Roman" w:hAnsi="Times New Roman" w:cs="Times New Roman"/>
                <w:b/>
                <w:bCs/>
                <w:color w:val="000000"/>
                <w:sz w:val="24"/>
                <w:szCs w:val="24"/>
                <w:lang w:eastAsia="bg-BG"/>
              </w:rPr>
            </w:pPr>
          </w:p>
        </w:tc>
        <w:tc>
          <w:tcPr>
            <w:tcW w:w="46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lastRenderedPageBreak/>
              <w:t>Чл. 40. (1) На лице, което наруши разпоредбите на чл. 15, 19, 23, ал. 1 и 3, 25, 26, 30, 33 и 37 се налага глоба, съответно им</w:t>
            </w:r>
            <w:r w:rsidR="00F01F34" w:rsidRPr="00D22DB8">
              <w:rPr>
                <w:rFonts w:ascii="Times New Roman" w:eastAsia="Times New Roman" w:hAnsi="Times New Roman" w:cs="Times New Roman"/>
                <w:color w:val="000000"/>
                <w:sz w:val="24"/>
                <w:szCs w:val="24"/>
                <w:lang w:eastAsia="bg-BG"/>
              </w:rPr>
              <w:t xml:space="preserve">уществена санкция в размер от </w:t>
            </w:r>
            <w:r w:rsidR="00F01F34" w:rsidRPr="00D22DB8">
              <w:rPr>
                <w:rFonts w:ascii="Times New Roman" w:eastAsia="Times New Roman" w:hAnsi="Times New Roman" w:cs="Times New Roman"/>
                <w:color w:val="FF0000"/>
                <w:sz w:val="24"/>
                <w:szCs w:val="24"/>
                <w:lang w:eastAsia="bg-BG"/>
              </w:rPr>
              <w:t>100 до 2</w:t>
            </w:r>
            <w:r w:rsidRPr="00D22DB8">
              <w:rPr>
                <w:rFonts w:ascii="Times New Roman" w:eastAsia="Times New Roman" w:hAnsi="Times New Roman" w:cs="Times New Roman"/>
                <w:color w:val="FF0000"/>
                <w:sz w:val="24"/>
                <w:szCs w:val="24"/>
                <w:lang w:eastAsia="bg-BG"/>
              </w:rPr>
              <w:t>00 лева</w:t>
            </w:r>
            <w:r w:rsidRPr="00D22DB8">
              <w:rPr>
                <w:rFonts w:ascii="Times New Roman" w:eastAsia="Times New Roman" w:hAnsi="Times New Roman" w:cs="Times New Roman"/>
                <w:color w:val="000000"/>
                <w:sz w:val="24"/>
                <w:szCs w:val="24"/>
                <w:lang w:eastAsia="bg-BG"/>
              </w:rPr>
              <w:t>.</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размер от</w:t>
            </w:r>
            <w:r w:rsidR="00F01F34" w:rsidRPr="00D22DB8">
              <w:rPr>
                <w:rFonts w:ascii="Times New Roman" w:eastAsia="Times New Roman" w:hAnsi="Times New Roman" w:cs="Times New Roman"/>
                <w:color w:val="000000"/>
                <w:sz w:val="24"/>
                <w:szCs w:val="24"/>
                <w:lang w:eastAsia="bg-BG"/>
              </w:rPr>
              <w:t xml:space="preserve"> </w:t>
            </w:r>
            <w:r w:rsidR="00F01F34" w:rsidRPr="00D22DB8">
              <w:rPr>
                <w:rFonts w:ascii="Times New Roman" w:eastAsia="Times New Roman" w:hAnsi="Times New Roman" w:cs="Times New Roman"/>
                <w:color w:val="FF0000"/>
                <w:sz w:val="24"/>
                <w:szCs w:val="24"/>
                <w:lang w:eastAsia="bg-BG"/>
              </w:rPr>
              <w:t>200 до 4</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41. (1) На лице, което наруши разпоредбите на чл. 9 и 10 се налага глоба, съответно иму</w:t>
            </w:r>
            <w:r w:rsidR="00F01F34" w:rsidRPr="00D22DB8">
              <w:rPr>
                <w:rFonts w:ascii="Times New Roman" w:eastAsia="Times New Roman" w:hAnsi="Times New Roman" w:cs="Times New Roman"/>
                <w:color w:val="000000"/>
                <w:sz w:val="24"/>
                <w:szCs w:val="24"/>
                <w:lang w:eastAsia="bg-BG"/>
              </w:rPr>
              <w:t xml:space="preserve">ществена санкция в размер от </w:t>
            </w:r>
            <w:r w:rsidR="00F01F34" w:rsidRPr="00D22DB8">
              <w:rPr>
                <w:rFonts w:ascii="Times New Roman" w:eastAsia="Times New Roman" w:hAnsi="Times New Roman" w:cs="Times New Roman"/>
                <w:color w:val="FF0000"/>
                <w:sz w:val="24"/>
                <w:szCs w:val="24"/>
                <w:lang w:eastAsia="bg-BG"/>
              </w:rPr>
              <w:t>200 до 4</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имуществената санкция е в р</w:t>
            </w:r>
            <w:r w:rsidR="00F01F34" w:rsidRPr="00D22DB8">
              <w:rPr>
                <w:rFonts w:ascii="Times New Roman" w:eastAsia="Times New Roman" w:hAnsi="Times New Roman" w:cs="Times New Roman"/>
                <w:color w:val="000000"/>
                <w:sz w:val="24"/>
                <w:szCs w:val="24"/>
                <w:lang w:eastAsia="bg-BG"/>
              </w:rPr>
              <w:t xml:space="preserve">азмер от </w:t>
            </w:r>
            <w:r w:rsidR="00F01F34" w:rsidRPr="00D22DB8">
              <w:rPr>
                <w:rFonts w:ascii="Times New Roman" w:eastAsia="Times New Roman" w:hAnsi="Times New Roman" w:cs="Times New Roman"/>
                <w:color w:val="FF0000"/>
                <w:sz w:val="24"/>
                <w:szCs w:val="24"/>
                <w:lang w:eastAsia="bg-BG"/>
              </w:rPr>
              <w:t>400 до 7</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42. (1) На лице, което наруши разпоредбите на чл. 31 и 36, ал. 3 или не изпълни задълженията си по чл. 36, ал. 1 и </w:t>
            </w:r>
            <w:r w:rsidR="00F01F34" w:rsidRPr="00D22DB8">
              <w:rPr>
                <w:rFonts w:ascii="Times New Roman" w:eastAsia="Times New Roman" w:hAnsi="Times New Roman" w:cs="Times New Roman"/>
                <w:color w:val="000000"/>
                <w:sz w:val="24"/>
                <w:szCs w:val="24"/>
                <w:lang w:eastAsia="bg-BG"/>
              </w:rPr>
              <w:t xml:space="preserve">2, се налага глоба в размер от </w:t>
            </w:r>
            <w:r w:rsidR="00F01F34" w:rsidRPr="00D22DB8">
              <w:rPr>
                <w:rFonts w:ascii="Times New Roman" w:eastAsia="Times New Roman" w:hAnsi="Times New Roman" w:cs="Times New Roman"/>
                <w:color w:val="FF0000"/>
                <w:sz w:val="24"/>
                <w:szCs w:val="24"/>
                <w:lang w:eastAsia="bg-BG"/>
              </w:rPr>
              <w:t>200 до 3</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 а за юридическите лица – им</w:t>
            </w:r>
            <w:r w:rsidR="00F01F34" w:rsidRPr="00D22DB8">
              <w:rPr>
                <w:rFonts w:ascii="Times New Roman" w:eastAsia="Times New Roman" w:hAnsi="Times New Roman" w:cs="Times New Roman"/>
                <w:color w:val="000000"/>
                <w:sz w:val="24"/>
                <w:szCs w:val="24"/>
                <w:lang w:eastAsia="bg-BG"/>
              </w:rPr>
              <w:t xml:space="preserve">уществена санкция в размер от </w:t>
            </w:r>
            <w:r w:rsidR="00F01F34" w:rsidRPr="00D22DB8">
              <w:rPr>
                <w:rFonts w:ascii="Times New Roman" w:eastAsia="Times New Roman" w:hAnsi="Times New Roman" w:cs="Times New Roman"/>
                <w:color w:val="FF0000"/>
                <w:sz w:val="24"/>
                <w:szCs w:val="24"/>
                <w:lang w:eastAsia="bg-BG"/>
              </w:rPr>
              <w:t>20</w:t>
            </w:r>
            <w:r w:rsidRPr="00D22DB8">
              <w:rPr>
                <w:rFonts w:ascii="Times New Roman" w:eastAsia="Times New Roman" w:hAnsi="Times New Roman" w:cs="Times New Roman"/>
                <w:color w:val="FF0000"/>
                <w:sz w:val="24"/>
                <w:szCs w:val="24"/>
                <w:lang w:eastAsia="bg-BG"/>
              </w:rPr>
              <w:t>0 д</w:t>
            </w:r>
            <w:r w:rsidR="00F01F34" w:rsidRPr="00D22DB8">
              <w:rPr>
                <w:rFonts w:ascii="Times New Roman" w:eastAsia="Times New Roman" w:hAnsi="Times New Roman" w:cs="Times New Roman"/>
                <w:color w:val="FF0000"/>
                <w:sz w:val="24"/>
                <w:szCs w:val="24"/>
                <w:lang w:eastAsia="bg-BG"/>
              </w:rPr>
              <w:t>о 4</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w:t>
            </w:r>
            <w:r w:rsidR="00F01F34" w:rsidRPr="00D22DB8">
              <w:rPr>
                <w:rFonts w:ascii="Times New Roman" w:eastAsia="Times New Roman" w:hAnsi="Times New Roman" w:cs="Times New Roman"/>
                <w:color w:val="000000"/>
                <w:sz w:val="24"/>
                <w:szCs w:val="24"/>
                <w:lang w:eastAsia="bg-BG"/>
              </w:rPr>
              <w:t xml:space="preserve">овторно, глобата е в размер от </w:t>
            </w:r>
            <w:r w:rsidR="00F01F34" w:rsidRPr="00D22DB8">
              <w:rPr>
                <w:rFonts w:ascii="Times New Roman" w:eastAsia="Times New Roman" w:hAnsi="Times New Roman" w:cs="Times New Roman"/>
                <w:color w:val="FF0000"/>
                <w:sz w:val="24"/>
                <w:szCs w:val="24"/>
                <w:lang w:eastAsia="bg-BG"/>
              </w:rPr>
              <w:t>300 до 5</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 съответно имуще</w:t>
            </w:r>
            <w:r w:rsidR="00F01F34" w:rsidRPr="00D22DB8">
              <w:rPr>
                <w:rFonts w:ascii="Times New Roman" w:eastAsia="Times New Roman" w:hAnsi="Times New Roman" w:cs="Times New Roman"/>
                <w:color w:val="000000"/>
                <w:sz w:val="24"/>
                <w:szCs w:val="24"/>
                <w:lang w:eastAsia="bg-BG"/>
              </w:rPr>
              <w:t xml:space="preserve">ствената санкция е в размер от </w:t>
            </w:r>
            <w:r w:rsidR="00F01F34" w:rsidRPr="00D22DB8">
              <w:rPr>
                <w:rFonts w:ascii="Times New Roman" w:eastAsia="Times New Roman" w:hAnsi="Times New Roman" w:cs="Times New Roman"/>
                <w:color w:val="FF0000"/>
                <w:sz w:val="24"/>
                <w:szCs w:val="24"/>
                <w:lang w:eastAsia="bg-BG"/>
              </w:rPr>
              <w:t>400 до 7</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43. (1) На лице, което наруши разпоредбата на чл. 20, се налага глоба, съответно иму</w:t>
            </w:r>
            <w:r w:rsidR="00F01F34" w:rsidRPr="00D22DB8">
              <w:rPr>
                <w:rFonts w:ascii="Times New Roman" w:eastAsia="Times New Roman" w:hAnsi="Times New Roman" w:cs="Times New Roman"/>
                <w:color w:val="000000"/>
                <w:sz w:val="24"/>
                <w:szCs w:val="24"/>
                <w:lang w:eastAsia="bg-BG"/>
              </w:rPr>
              <w:t xml:space="preserve">ществена санкция в размер от </w:t>
            </w:r>
            <w:r w:rsidR="00F01F34" w:rsidRPr="00D22DB8">
              <w:rPr>
                <w:rFonts w:ascii="Times New Roman" w:eastAsia="Times New Roman" w:hAnsi="Times New Roman" w:cs="Times New Roman"/>
                <w:color w:val="FF0000"/>
                <w:sz w:val="24"/>
                <w:szCs w:val="24"/>
                <w:lang w:eastAsia="bg-BG"/>
              </w:rPr>
              <w:t>300 до 5</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w:t>
            </w:r>
            <w:r w:rsidR="00F01F34" w:rsidRPr="00D22DB8">
              <w:rPr>
                <w:rFonts w:ascii="Times New Roman" w:eastAsia="Times New Roman" w:hAnsi="Times New Roman" w:cs="Times New Roman"/>
                <w:color w:val="000000"/>
                <w:sz w:val="24"/>
                <w:szCs w:val="24"/>
                <w:lang w:eastAsia="bg-BG"/>
              </w:rPr>
              <w:t xml:space="preserve">ствената санкция е в размер от </w:t>
            </w:r>
            <w:r w:rsidR="00F01F34" w:rsidRPr="00D22DB8">
              <w:rPr>
                <w:rFonts w:ascii="Times New Roman" w:eastAsia="Times New Roman" w:hAnsi="Times New Roman" w:cs="Times New Roman"/>
                <w:color w:val="FF0000"/>
                <w:sz w:val="24"/>
                <w:szCs w:val="24"/>
                <w:lang w:eastAsia="bg-BG"/>
              </w:rPr>
              <w:t>400 до 7</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44. (1) На лице, което извършва търговска дейност в нарушение на разпоредбата на чл. 19, се налага глоба, </w:t>
            </w:r>
            <w:r w:rsidRPr="00D22DB8">
              <w:rPr>
                <w:rFonts w:ascii="Times New Roman" w:eastAsia="Times New Roman" w:hAnsi="Times New Roman" w:cs="Times New Roman"/>
                <w:color w:val="000000"/>
                <w:sz w:val="24"/>
                <w:szCs w:val="24"/>
                <w:lang w:eastAsia="bg-BG"/>
              </w:rPr>
              <w:lastRenderedPageBreak/>
              <w:t>съответно и</w:t>
            </w:r>
            <w:r w:rsidR="00F01F34" w:rsidRPr="00D22DB8">
              <w:rPr>
                <w:rFonts w:ascii="Times New Roman" w:eastAsia="Times New Roman" w:hAnsi="Times New Roman" w:cs="Times New Roman"/>
                <w:color w:val="000000"/>
                <w:sz w:val="24"/>
                <w:szCs w:val="24"/>
                <w:lang w:eastAsia="bg-BG"/>
              </w:rPr>
              <w:t xml:space="preserve">муществена санкция в размер от </w:t>
            </w:r>
            <w:r w:rsidR="00F01F34" w:rsidRPr="00D22DB8">
              <w:rPr>
                <w:rFonts w:ascii="Times New Roman" w:eastAsia="Times New Roman" w:hAnsi="Times New Roman" w:cs="Times New Roman"/>
                <w:color w:val="FF0000"/>
                <w:sz w:val="24"/>
                <w:szCs w:val="24"/>
                <w:lang w:eastAsia="bg-BG"/>
              </w:rPr>
              <w:t>300 до 5</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w:t>
            </w:r>
            <w:r w:rsidR="00F01F34" w:rsidRPr="00D22DB8">
              <w:rPr>
                <w:rFonts w:ascii="Times New Roman" w:eastAsia="Times New Roman" w:hAnsi="Times New Roman" w:cs="Times New Roman"/>
                <w:color w:val="000000"/>
                <w:sz w:val="24"/>
                <w:szCs w:val="24"/>
                <w:lang w:eastAsia="bg-BG"/>
              </w:rPr>
              <w:t xml:space="preserve">ствената санкция е в размер от </w:t>
            </w:r>
            <w:r w:rsidR="00F01F34" w:rsidRPr="00D22DB8">
              <w:rPr>
                <w:rFonts w:ascii="Times New Roman" w:eastAsia="Times New Roman" w:hAnsi="Times New Roman" w:cs="Times New Roman"/>
                <w:color w:val="FF0000"/>
                <w:sz w:val="24"/>
                <w:szCs w:val="24"/>
                <w:lang w:eastAsia="bg-BG"/>
              </w:rPr>
              <w:t>400 до 7</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45. На лице, което организира или провежда масово обществено мероприятие в нарушение на разпоредбата на чл. 21</w:t>
            </w:r>
            <w:r w:rsidR="00F01F34" w:rsidRPr="00D22DB8">
              <w:rPr>
                <w:rFonts w:ascii="Times New Roman" w:eastAsia="Times New Roman" w:hAnsi="Times New Roman" w:cs="Times New Roman"/>
                <w:color w:val="000000"/>
                <w:sz w:val="24"/>
                <w:szCs w:val="24"/>
                <w:lang w:eastAsia="bg-BG"/>
              </w:rPr>
              <w:t xml:space="preserve">, се налага глоба в размер от </w:t>
            </w:r>
            <w:r w:rsidR="00F01F34" w:rsidRPr="00D22DB8">
              <w:rPr>
                <w:rFonts w:ascii="Times New Roman" w:eastAsia="Times New Roman" w:hAnsi="Times New Roman" w:cs="Times New Roman"/>
                <w:color w:val="FF0000"/>
                <w:sz w:val="24"/>
                <w:szCs w:val="24"/>
                <w:lang w:eastAsia="bg-BG"/>
              </w:rPr>
              <w:t>200 до 4</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 съответно имущ</w:t>
            </w:r>
            <w:r w:rsidR="00F01F34" w:rsidRPr="00D22DB8">
              <w:rPr>
                <w:rFonts w:ascii="Times New Roman" w:eastAsia="Times New Roman" w:hAnsi="Times New Roman" w:cs="Times New Roman"/>
                <w:color w:val="000000"/>
                <w:sz w:val="24"/>
                <w:szCs w:val="24"/>
                <w:lang w:eastAsia="bg-BG"/>
              </w:rPr>
              <w:t xml:space="preserve">ествена санкция в размер от </w:t>
            </w:r>
            <w:r w:rsidR="00F01F34" w:rsidRPr="00D22DB8">
              <w:rPr>
                <w:rFonts w:ascii="Times New Roman" w:eastAsia="Times New Roman" w:hAnsi="Times New Roman" w:cs="Times New Roman"/>
                <w:color w:val="FF0000"/>
                <w:sz w:val="24"/>
                <w:szCs w:val="24"/>
                <w:lang w:eastAsia="bg-BG"/>
              </w:rPr>
              <w:t>300до 6</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46. (1) На лице което наруши разпоредба на тази Наредба извън случаите по чл. 40-46 се налага глоба, съответно и</w:t>
            </w:r>
            <w:r w:rsidR="00F01F34" w:rsidRPr="00D22DB8">
              <w:rPr>
                <w:rFonts w:ascii="Times New Roman" w:eastAsia="Times New Roman" w:hAnsi="Times New Roman" w:cs="Times New Roman"/>
                <w:color w:val="000000"/>
                <w:sz w:val="24"/>
                <w:szCs w:val="24"/>
                <w:lang w:eastAsia="bg-BG"/>
              </w:rPr>
              <w:t xml:space="preserve">муществена санкция в размер от </w:t>
            </w:r>
            <w:r w:rsidR="00F01F34" w:rsidRPr="00D22DB8">
              <w:rPr>
                <w:rFonts w:ascii="Times New Roman" w:eastAsia="Times New Roman" w:hAnsi="Times New Roman" w:cs="Times New Roman"/>
                <w:color w:val="FF0000"/>
                <w:sz w:val="24"/>
                <w:szCs w:val="24"/>
                <w:lang w:eastAsia="bg-BG"/>
              </w:rPr>
              <w:t>150 до 3</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Когато нарушението по ал. 1 е извършено повторно, глобата, съответно имуще</w:t>
            </w:r>
            <w:r w:rsidR="00F01F34" w:rsidRPr="00D22DB8">
              <w:rPr>
                <w:rFonts w:ascii="Times New Roman" w:eastAsia="Times New Roman" w:hAnsi="Times New Roman" w:cs="Times New Roman"/>
                <w:color w:val="000000"/>
                <w:sz w:val="24"/>
                <w:szCs w:val="24"/>
                <w:lang w:eastAsia="bg-BG"/>
              </w:rPr>
              <w:t xml:space="preserve">ствената санкция е в размер от </w:t>
            </w:r>
            <w:r w:rsidR="00F01F34" w:rsidRPr="00D22DB8">
              <w:rPr>
                <w:rFonts w:ascii="Times New Roman" w:eastAsia="Times New Roman" w:hAnsi="Times New Roman" w:cs="Times New Roman"/>
                <w:color w:val="FF0000"/>
                <w:sz w:val="24"/>
                <w:szCs w:val="24"/>
                <w:lang w:eastAsia="bg-BG"/>
              </w:rPr>
              <w:t>300 до 5</w:t>
            </w:r>
            <w:r w:rsidRPr="00D22DB8">
              <w:rPr>
                <w:rFonts w:ascii="Times New Roman" w:eastAsia="Times New Roman" w:hAnsi="Times New Roman" w:cs="Times New Roman"/>
                <w:color w:val="FF0000"/>
                <w:sz w:val="24"/>
                <w:szCs w:val="24"/>
                <w:lang w:eastAsia="bg-BG"/>
              </w:rPr>
              <w:t xml:space="preserve">00 </w:t>
            </w:r>
            <w:r w:rsidRPr="00D22DB8">
              <w:rPr>
                <w:rFonts w:ascii="Times New Roman" w:eastAsia="Times New Roman" w:hAnsi="Times New Roman" w:cs="Times New Roman"/>
                <w:color w:val="000000"/>
                <w:sz w:val="24"/>
                <w:szCs w:val="24"/>
                <w:lang w:eastAsia="bg-BG"/>
              </w:rPr>
              <w:t>лева.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47. Актовете за установяването на нарушенията по тази Наредба се съставят от длъжностни лица, определени от Кмета на Община Тутракан и от полицейските органи от състава на „Охранителна полиция” в РУ- гр. Тутракан при ОД на МВР Силистра.</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(2) Наказателните постановления се издават от Кмета на Община Тутракан или от изрично упълномощено от него длъжностно лице.</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Чл. 48. Установяването на нарушенията, съставянето на актовете, издаването и обжалването на наказателните постановления, издадени за нарушения на тази наредба се извършват по реда на Закона за административните нарушения и наказания.</w:t>
            </w:r>
          </w:p>
          <w:p w:rsidR="00DC7320" w:rsidRPr="00D22DB8" w:rsidRDefault="00DC7320" w:rsidP="00DC7320">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2DB8">
              <w:rPr>
                <w:rFonts w:ascii="Times New Roman" w:eastAsia="Times New Roman" w:hAnsi="Times New Roman" w:cs="Times New Roman"/>
                <w:color w:val="000000"/>
                <w:sz w:val="24"/>
                <w:szCs w:val="24"/>
                <w:lang w:eastAsia="bg-BG"/>
              </w:rPr>
              <w:t xml:space="preserve">Чл. 49. Независимо от </w:t>
            </w:r>
            <w:proofErr w:type="spellStart"/>
            <w:r w:rsidRPr="00D22DB8">
              <w:rPr>
                <w:rFonts w:ascii="Times New Roman" w:eastAsia="Times New Roman" w:hAnsi="Times New Roman" w:cs="Times New Roman"/>
                <w:color w:val="000000"/>
                <w:sz w:val="24"/>
                <w:szCs w:val="24"/>
                <w:lang w:eastAsia="bg-BG"/>
              </w:rPr>
              <w:t>административнонаказателната</w:t>
            </w:r>
            <w:proofErr w:type="spellEnd"/>
            <w:r w:rsidRPr="00D22DB8">
              <w:rPr>
                <w:rFonts w:ascii="Times New Roman" w:eastAsia="Times New Roman" w:hAnsi="Times New Roman" w:cs="Times New Roman"/>
                <w:color w:val="000000"/>
                <w:sz w:val="24"/>
                <w:szCs w:val="24"/>
                <w:lang w:eastAsia="bg-BG"/>
              </w:rPr>
              <w:t xml:space="preserve"> отговорност по тази Наредба, </w:t>
            </w:r>
            <w:r w:rsidRPr="00D22DB8">
              <w:rPr>
                <w:rFonts w:ascii="Times New Roman" w:eastAsia="Times New Roman" w:hAnsi="Times New Roman" w:cs="Times New Roman"/>
                <w:color w:val="000000"/>
                <w:sz w:val="24"/>
                <w:szCs w:val="24"/>
                <w:lang w:eastAsia="bg-BG"/>
              </w:rPr>
              <w:lastRenderedPageBreak/>
              <w:t>нарушителите са длъжни да възстановят направените разходи за отстраняване на вредните последици от извършеното от тях нарушение.</w:t>
            </w:r>
          </w:p>
          <w:p w:rsidR="00DC7320" w:rsidRPr="00D22DB8" w:rsidRDefault="00DC7320" w:rsidP="004C4E55">
            <w:pPr>
              <w:spacing w:after="0" w:line="240" w:lineRule="auto"/>
              <w:jc w:val="both"/>
              <w:rPr>
                <w:rFonts w:ascii="Times New Roman" w:eastAsia="Times New Roman" w:hAnsi="Times New Roman" w:cs="Times New Roman"/>
                <w:b/>
                <w:bCs/>
                <w:color w:val="000000"/>
                <w:sz w:val="24"/>
                <w:szCs w:val="24"/>
                <w:lang w:eastAsia="bg-BG"/>
              </w:rPr>
            </w:pPr>
          </w:p>
        </w:tc>
      </w:tr>
    </w:tbl>
    <w:p w:rsidR="00EA5008" w:rsidRPr="00D22DB8" w:rsidRDefault="00EA5008" w:rsidP="00EA5008">
      <w:pPr>
        <w:jc w:val="center"/>
        <w:rPr>
          <w:rFonts w:ascii="Times New Roman" w:hAnsi="Times New Roman" w:cs="Times New Roman"/>
          <w:sz w:val="24"/>
          <w:szCs w:val="24"/>
        </w:rPr>
      </w:pPr>
    </w:p>
    <w:p w:rsidR="00EA5008" w:rsidRPr="00D22DB8" w:rsidRDefault="00EA5008" w:rsidP="009D7CB7">
      <w:pPr>
        <w:rPr>
          <w:rFonts w:ascii="Times New Roman" w:hAnsi="Times New Roman" w:cs="Times New Roman"/>
          <w:sz w:val="24"/>
          <w:szCs w:val="24"/>
        </w:rPr>
      </w:pPr>
    </w:p>
    <w:p w:rsidR="00542765" w:rsidRPr="00D22DB8" w:rsidRDefault="00542765" w:rsidP="00EA5008">
      <w:pPr>
        <w:rPr>
          <w:rFonts w:ascii="Times New Roman" w:hAnsi="Times New Roman" w:cs="Times New Roman"/>
          <w:b/>
          <w:sz w:val="24"/>
          <w:szCs w:val="24"/>
        </w:rPr>
      </w:pPr>
    </w:p>
    <w:sectPr w:rsidR="00542765" w:rsidRPr="00D22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08"/>
    <w:rsid w:val="001516B5"/>
    <w:rsid w:val="001C0283"/>
    <w:rsid w:val="001D1DC0"/>
    <w:rsid w:val="002F4E0B"/>
    <w:rsid w:val="00373493"/>
    <w:rsid w:val="00542765"/>
    <w:rsid w:val="00652367"/>
    <w:rsid w:val="006838DD"/>
    <w:rsid w:val="006A49EC"/>
    <w:rsid w:val="008D64F1"/>
    <w:rsid w:val="00916E1D"/>
    <w:rsid w:val="009D7CB7"/>
    <w:rsid w:val="00AD2385"/>
    <w:rsid w:val="00C24E31"/>
    <w:rsid w:val="00D22DB8"/>
    <w:rsid w:val="00DC7320"/>
    <w:rsid w:val="00DD4E6F"/>
    <w:rsid w:val="00E4402C"/>
    <w:rsid w:val="00E62EFF"/>
    <w:rsid w:val="00EA5008"/>
    <w:rsid w:val="00EE5622"/>
    <w:rsid w:val="00F01F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3A2"/>
  <w15:chartTrackingRefBased/>
  <w15:docId w15:val="{3D0CA528-920E-4E79-AB3A-0A7228AD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73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5335">
      <w:bodyDiv w:val="1"/>
      <w:marLeft w:val="0"/>
      <w:marRight w:val="0"/>
      <w:marTop w:val="0"/>
      <w:marBottom w:val="0"/>
      <w:divBdr>
        <w:top w:val="none" w:sz="0" w:space="0" w:color="auto"/>
        <w:left w:val="none" w:sz="0" w:space="0" w:color="auto"/>
        <w:bottom w:val="none" w:sz="0" w:space="0" w:color="auto"/>
        <w:right w:val="none" w:sz="0" w:space="0" w:color="auto"/>
      </w:divBdr>
    </w:div>
    <w:div w:id="402339058">
      <w:bodyDiv w:val="1"/>
      <w:marLeft w:val="0"/>
      <w:marRight w:val="0"/>
      <w:marTop w:val="0"/>
      <w:marBottom w:val="0"/>
      <w:divBdr>
        <w:top w:val="none" w:sz="0" w:space="0" w:color="auto"/>
        <w:left w:val="none" w:sz="0" w:space="0" w:color="auto"/>
        <w:bottom w:val="none" w:sz="0" w:space="0" w:color="auto"/>
        <w:right w:val="none" w:sz="0" w:space="0" w:color="auto"/>
      </w:divBdr>
    </w:div>
    <w:div w:id="918245988">
      <w:bodyDiv w:val="1"/>
      <w:marLeft w:val="0"/>
      <w:marRight w:val="0"/>
      <w:marTop w:val="0"/>
      <w:marBottom w:val="0"/>
      <w:divBdr>
        <w:top w:val="none" w:sz="0" w:space="0" w:color="auto"/>
        <w:left w:val="none" w:sz="0" w:space="0" w:color="auto"/>
        <w:bottom w:val="none" w:sz="0" w:space="0" w:color="auto"/>
        <w:right w:val="none" w:sz="0" w:space="0" w:color="auto"/>
      </w:divBdr>
    </w:div>
    <w:div w:id="997079456">
      <w:bodyDiv w:val="1"/>
      <w:marLeft w:val="0"/>
      <w:marRight w:val="0"/>
      <w:marTop w:val="0"/>
      <w:marBottom w:val="0"/>
      <w:divBdr>
        <w:top w:val="none" w:sz="0" w:space="0" w:color="auto"/>
        <w:left w:val="none" w:sz="0" w:space="0" w:color="auto"/>
        <w:bottom w:val="none" w:sz="0" w:space="0" w:color="auto"/>
        <w:right w:val="none" w:sz="0" w:space="0" w:color="auto"/>
      </w:divBdr>
    </w:div>
    <w:div w:id="1173182462">
      <w:bodyDiv w:val="1"/>
      <w:marLeft w:val="0"/>
      <w:marRight w:val="0"/>
      <w:marTop w:val="0"/>
      <w:marBottom w:val="0"/>
      <w:divBdr>
        <w:top w:val="none" w:sz="0" w:space="0" w:color="auto"/>
        <w:left w:val="none" w:sz="0" w:space="0" w:color="auto"/>
        <w:bottom w:val="none" w:sz="0" w:space="0" w:color="auto"/>
        <w:right w:val="none" w:sz="0" w:space="0" w:color="auto"/>
      </w:divBdr>
    </w:div>
    <w:div w:id="1225529959">
      <w:bodyDiv w:val="1"/>
      <w:marLeft w:val="0"/>
      <w:marRight w:val="0"/>
      <w:marTop w:val="0"/>
      <w:marBottom w:val="0"/>
      <w:divBdr>
        <w:top w:val="none" w:sz="0" w:space="0" w:color="auto"/>
        <w:left w:val="none" w:sz="0" w:space="0" w:color="auto"/>
        <w:bottom w:val="none" w:sz="0" w:space="0" w:color="auto"/>
        <w:right w:val="none" w:sz="0" w:space="0" w:color="auto"/>
      </w:divBdr>
    </w:div>
    <w:div w:id="1306862121">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9">
          <w:marLeft w:val="0"/>
          <w:marRight w:val="0"/>
          <w:marTop w:val="0"/>
          <w:marBottom w:val="0"/>
          <w:divBdr>
            <w:top w:val="none" w:sz="0" w:space="0" w:color="auto"/>
            <w:left w:val="none" w:sz="0" w:space="0" w:color="auto"/>
            <w:bottom w:val="none" w:sz="0" w:space="0" w:color="auto"/>
            <w:right w:val="none" w:sz="0" w:space="0" w:color="auto"/>
          </w:divBdr>
        </w:div>
        <w:div w:id="1870491428">
          <w:marLeft w:val="0"/>
          <w:marRight w:val="0"/>
          <w:marTop w:val="0"/>
          <w:marBottom w:val="0"/>
          <w:divBdr>
            <w:top w:val="none" w:sz="0" w:space="0" w:color="auto"/>
            <w:left w:val="none" w:sz="0" w:space="0" w:color="auto"/>
            <w:bottom w:val="none" w:sz="0" w:space="0" w:color="auto"/>
            <w:right w:val="none" w:sz="0" w:space="0" w:color="auto"/>
          </w:divBdr>
        </w:div>
        <w:div w:id="1852840743">
          <w:marLeft w:val="0"/>
          <w:marRight w:val="0"/>
          <w:marTop w:val="0"/>
          <w:marBottom w:val="0"/>
          <w:divBdr>
            <w:top w:val="none" w:sz="0" w:space="0" w:color="auto"/>
            <w:left w:val="none" w:sz="0" w:space="0" w:color="auto"/>
            <w:bottom w:val="none" w:sz="0" w:space="0" w:color="auto"/>
            <w:right w:val="none" w:sz="0" w:space="0" w:color="auto"/>
          </w:divBdr>
        </w:div>
        <w:div w:id="941642691">
          <w:marLeft w:val="0"/>
          <w:marRight w:val="0"/>
          <w:marTop w:val="0"/>
          <w:marBottom w:val="0"/>
          <w:divBdr>
            <w:top w:val="none" w:sz="0" w:space="0" w:color="auto"/>
            <w:left w:val="none" w:sz="0" w:space="0" w:color="auto"/>
            <w:bottom w:val="none" w:sz="0" w:space="0" w:color="auto"/>
            <w:right w:val="none" w:sz="0" w:space="0" w:color="auto"/>
          </w:divBdr>
        </w:div>
        <w:div w:id="1860476">
          <w:marLeft w:val="0"/>
          <w:marRight w:val="0"/>
          <w:marTop w:val="0"/>
          <w:marBottom w:val="0"/>
          <w:divBdr>
            <w:top w:val="none" w:sz="0" w:space="0" w:color="auto"/>
            <w:left w:val="none" w:sz="0" w:space="0" w:color="auto"/>
            <w:bottom w:val="none" w:sz="0" w:space="0" w:color="auto"/>
            <w:right w:val="none" w:sz="0" w:space="0" w:color="auto"/>
          </w:divBdr>
        </w:div>
        <w:div w:id="611866392">
          <w:marLeft w:val="0"/>
          <w:marRight w:val="0"/>
          <w:marTop w:val="0"/>
          <w:marBottom w:val="0"/>
          <w:divBdr>
            <w:top w:val="none" w:sz="0" w:space="0" w:color="auto"/>
            <w:left w:val="none" w:sz="0" w:space="0" w:color="auto"/>
            <w:bottom w:val="none" w:sz="0" w:space="0" w:color="auto"/>
            <w:right w:val="none" w:sz="0" w:space="0" w:color="auto"/>
          </w:divBdr>
        </w:div>
        <w:div w:id="1491412159">
          <w:marLeft w:val="0"/>
          <w:marRight w:val="0"/>
          <w:marTop w:val="0"/>
          <w:marBottom w:val="0"/>
          <w:divBdr>
            <w:top w:val="none" w:sz="0" w:space="0" w:color="auto"/>
            <w:left w:val="none" w:sz="0" w:space="0" w:color="auto"/>
            <w:bottom w:val="none" w:sz="0" w:space="0" w:color="auto"/>
            <w:right w:val="none" w:sz="0" w:space="0" w:color="auto"/>
          </w:divBdr>
        </w:div>
        <w:div w:id="1110589542">
          <w:marLeft w:val="0"/>
          <w:marRight w:val="0"/>
          <w:marTop w:val="0"/>
          <w:marBottom w:val="0"/>
          <w:divBdr>
            <w:top w:val="none" w:sz="0" w:space="0" w:color="auto"/>
            <w:left w:val="none" w:sz="0" w:space="0" w:color="auto"/>
            <w:bottom w:val="none" w:sz="0" w:space="0" w:color="auto"/>
            <w:right w:val="none" w:sz="0" w:space="0" w:color="auto"/>
          </w:divBdr>
        </w:div>
        <w:div w:id="830558696">
          <w:marLeft w:val="0"/>
          <w:marRight w:val="0"/>
          <w:marTop w:val="0"/>
          <w:marBottom w:val="0"/>
          <w:divBdr>
            <w:top w:val="none" w:sz="0" w:space="0" w:color="auto"/>
            <w:left w:val="none" w:sz="0" w:space="0" w:color="auto"/>
            <w:bottom w:val="none" w:sz="0" w:space="0" w:color="auto"/>
            <w:right w:val="none" w:sz="0" w:space="0" w:color="auto"/>
          </w:divBdr>
        </w:div>
        <w:div w:id="1122579940">
          <w:marLeft w:val="0"/>
          <w:marRight w:val="0"/>
          <w:marTop w:val="0"/>
          <w:marBottom w:val="0"/>
          <w:divBdr>
            <w:top w:val="none" w:sz="0" w:space="0" w:color="auto"/>
            <w:left w:val="none" w:sz="0" w:space="0" w:color="auto"/>
            <w:bottom w:val="none" w:sz="0" w:space="0" w:color="auto"/>
            <w:right w:val="none" w:sz="0" w:space="0" w:color="auto"/>
          </w:divBdr>
        </w:div>
        <w:div w:id="292559973">
          <w:marLeft w:val="0"/>
          <w:marRight w:val="0"/>
          <w:marTop w:val="0"/>
          <w:marBottom w:val="0"/>
          <w:divBdr>
            <w:top w:val="none" w:sz="0" w:space="0" w:color="auto"/>
            <w:left w:val="none" w:sz="0" w:space="0" w:color="auto"/>
            <w:bottom w:val="none" w:sz="0" w:space="0" w:color="auto"/>
            <w:right w:val="none" w:sz="0" w:space="0" w:color="auto"/>
          </w:divBdr>
        </w:div>
        <w:div w:id="1434939821">
          <w:marLeft w:val="0"/>
          <w:marRight w:val="0"/>
          <w:marTop w:val="0"/>
          <w:marBottom w:val="0"/>
          <w:divBdr>
            <w:top w:val="none" w:sz="0" w:space="0" w:color="auto"/>
            <w:left w:val="none" w:sz="0" w:space="0" w:color="auto"/>
            <w:bottom w:val="none" w:sz="0" w:space="0" w:color="auto"/>
            <w:right w:val="none" w:sz="0" w:space="0" w:color="auto"/>
          </w:divBdr>
        </w:div>
        <w:div w:id="674266977">
          <w:marLeft w:val="0"/>
          <w:marRight w:val="0"/>
          <w:marTop w:val="0"/>
          <w:marBottom w:val="0"/>
          <w:divBdr>
            <w:top w:val="none" w:sz="0" w:space="0" w:color="auto"/>
            <w:left w:val="none" w:sz="0" w:space="0" w:color="auto"/>
            <w:bottom w:val="none" w:sz="0" w:space="0" w:color="auto"/>
            <w:right w:val="none" w:sz="0" w:space="0" w:color="auto"/>
          </w:divBdr>
        </w:div>
        <w:div w:id="1819299886">
          <w:marLeft w:val="0"/>
          <w:marRight w:val="0"/>
          <w:marTop w:val="0"/>
          <w:marBottom w:val="0"/>
          <w:divBdr>
            <w:top w:val="none" w:sz="0" w:space="0" w:color="auto"/>
            <w:left w:val="none" w:sz="0" w:space="0" w:color="auto"/>
            <w:bottom w:val="none" w:sz="0" w:space="0" w:color="auto"/>
            <w:right w:val="none" w:sz="0" w:space="0" w:color="auto"/>
          </w:divBdr>
        </w:div>
        <w:div w:id="646014238">
          <w:marLeft w:val="0"/>
          <w:marRight w:val="0"/>
          <w:marTop w:val="0"/>
          <w:marBottom w:val="0"/>
          <w:divBdr>
            <w:top w:val="none" w:sz="0" w:space="0" w:color="auto"/>
            <w:left w:val="none" w:sz="0" w:space="0" w:color="auto"/>
            <w:bottom w:val="none" w:sz="0" w:space="0" w:color="auto"/>
            <w:right w:val="none" w:sz="0" w:space="0" w:color="auto"/>
          </w:divBdr>
        </w:div>
        <w:div w:id="1324548223">
          <w:marLeft w:val="0"/>
          <w:marRight w:val="0"/>
          <w:marTop w:val="0"/>
          <w:marBottom w:val="0"/>
          <w:divBdr>
            <w:top w:val="none" w:sz="0" w:space="0" w:color="auto"/>
            <w:left w:val="none" w:sz="0" w:space="0" w:color="auto"/>
            <w:bottom w:val="none" w:sz="0" w:space="0" w:color="auto"/>
            <w:right w:val="none" w:sz="0" w:space="0" w:color="auto"/>
          </w:divBdr>
        </w:div>
        <w:div w:id="121536488">
          <w:marLeft w:val="0"/>
          <w:marRight w:val="0"/>
          <w:marTop w:val="0"/>
          <w:marBottom w:val="0"/>
          <w:divBdr>
            <w:top w:val="none" w:sz="0" w:space="0" w:color="auto"/>
            <w:left w:val="none" w:sz="0" w:space="0" w:color="auto"/>
            <w:bottom w:val="none" w:sz="0" w:space="0" w:color="auto"/>
            <w:right w:val="none" w:sz="0" w:space="0" w:color="auto"/>
          </w:divBdr>
        </w:div>
        <w:div w:id="163671897">
          <w:marLeft w:val="0"/>
          <w:marRight w:val="0"/>
          <w:marTop w:val="0"/>
          <w:marBottom w:val="0"/>
          <w:divBdr>
            <w:top w:val="none" w:sz="0" w:space="0" w:color="auto"/>
            <w:left w:val="none" w:sz="0" w:space="0" w:color="auto"/>
            <w:bottom w:val="none" w:sz="0" w:space="0" w:color="auto"/>
            <w:right w:val="none" w:sz="0" w:space="0" w:color="auto"/>
          </w:divBdr>
        </w:div>
        <w:div w:id="1277062791">
          <w:marLeft w:val="0"/>
          <w:marRight w:val="0"/>
          <w:marTop w:val="0"/>
          <w:marBottom w:val="0"/>
          <w:divBdr>
            <w:top w:val="none" w:sz="0" w:space="0" w:color="auto"/>
            <w:left w:val="none" w:sz="0" w:space="0" w:color="auto"/>
            <w:bottom w:val="none" w:sz="0" w:space="0" w:color="auto"/>
            <w:right w:val="none" w:sz="0" w:space="0" w:color="auto"/>
          </w:divBdr>
        </w:div>
        <w:div w:id="1580097189">
          <w:marLeft w:val="0"/>
          <w:marRight w:val="0"/>
          <w:marTop w:val="0"/>
          <w:marBottom w:val="0"/>
          <w:divBdr>
            <w:top w:val="none" w:sz="0" w:space="0" w:color="auto"/>
            <w:left w:val="none" w:sz="0" w:space="0" w:color="auto"/>
            <w:bottom w:val="none" w:sz="0" w:space="0" w:color="auto"/>
            <w:right w:val="none" w:sz="0" w:space="0" w:color="auto"/>
          </w:divBdr>
        </w:div>
        <w:div w:id="122505120">
          <w:marLeft w:val="0"/>
          <w:marRight w:val="0"/>
          <w:marTop w:val="0"/>
          <w:marBottom w:val="0"/>
          <w:divBdr>
            <w:top w:val="none" w:sz="0" w:space="0" w:color="auto"/>
            <w:left w:val="none" w:sz="0" w:space="0" w:color="auto"/>
            <w:bottom w:val="none" w:sz="0" w:space="0" w:color="auto"/>
            <w:right w:val="none" w:sz="0" w:space="0" w:color="auto"/>
          </w:divBdr>
        </w:div>
        <w:div w:id="1655182201">
          <w:marLeft w:val="0"/>
          <w:marRight w:val="0"/>
          <w:marTop w:val="0"/>
          <w:marBottom w:val="0"/>
          <w:divBdr>
            <w:top w:val="none" w:sz="0" w:space="0" w:color="auto"/>
            <w:left w:val="none" w:sz="0" w:space="0" w:color="auto"/>
            <w:bottom w:val="none" w:sz="0" w:space="0" w:color="auto"/>
            <w:right w:val="none" w:sz="0" w:space="0" w:color="auto"/>
          </w:divBdr>
        </w:div>
        <w:div w:id="127089940">
          <w:marLeft w:val="0"/>
          <w:marRight w:val="0"/>
          <w:marTop w:val="0"/>
          <w:marBottom w:val="0"/>
          <w:divBdr>
            <w:top w:val="none" w:sz="0" w:space="0" w:color="auto"/>
            <w:left w:val="none" w:sz="0" w:space="0" w:color="auto"/>
            <w:bottom w:val="none" w:sz="0" w:space="0" w:color="auto"/>
            <w:right w:val="none" w:sz="0" w:space="0" w:color="auto"/>
          </w:divBdr>
        </w:div>
        <w:div w:id="1164591087">
          <w:marLeft w:val="0"/>
          <w:marRight w:val="0"/>
          <w:marTop w:val="0"/>
          <w:marBottom w:val="0"/>
          <w:divBdr>
            <w:top w:val="none" w:sz="0" w:space="0" w:color="auto"/>
            <w:left w:val="none" w:sz="0" w:space="0" w:color="auto"/>
            <w:bottom w:val="none" w:sz="0" w:space="0" w:color="auto"/>
            <w:right w:val="none" w:sz="0" w:space="0" w:color="auto"/>
          </w:divBdr>
        </w:div>
        <w:div w:id="1263412469">
          <w:marLeft w:val="0"/>
          <w:marRight w:val="0"/>
          <w:marTop w:val="0"/>
          <w:marBottom w:val="0"/>
          <w:divBdr>
            <w:top w:val="none" w:sz="0" w:space="0" w:color="auto"/>
            <w:left w:val="none" w:sz="0" w:space="0" w:color="auto"/>
            <w:bottom w:val="none" w:sz="0" w:space="0" w:color="auto"/>
            <w:right w:val="none" w:sz="0" w:space="0" w:color="auto"/>
          </w:divBdr>
        </w:div>
        <w:div w:id="1777869415">
          <w:marLeft w:val="0"/>
          <w:marRight w:val="0"/>
          <w:marTop w:val="0"/>
          <w:marBottom w:val="0"/>
          <w:divBdr>
            <w:top w:val="none" w:sz="0" w:space="0" w:color="auto"/>
            <w:left w:val="none" w:sz="0" w:space="0" w:color="auto"/>
            <w:bottom w:val="none" w:sz="0" w:space="0" w:color="auto"/>
            <w:right w:val="none" w:sz="0" w:space="0" w:color="auto"/>
          </w:divBdr>
        </w:div>
        <w:div w:id="1369909403">
          <w:marLeft w:val="0"/>
          <w:marRight w:val="0"/>
          <w:marTop w:val="0"/>
          <w:marBottom w:val="0"/>
          <w:divBdr>
            <w:top w:val="none" w:sz="0" w:space="0" w:color="auto"/>
            <w:left w:val="none" w:sz="0" w:space="0" w:color="auto"/>
            <w:bottom w:val="none" w:sz="0" w:space="0" w:color="auto"/>
            <w:right w:val="none" w:sz="0" w:space="0" w:color="auto"/>
          </w:divBdr>
        </w:div>
        <w:div w:id="1690251113">
          <w:marLeft w:val="0"/>
          <w:marRight w:val="0"/>
          <w:marTop w:val="0"/>
          <w:marBottom w:val="0"/>
          <w:divBdr>
            <w:top w:val="none" w:sz="0" w:space="0" w:color="auto"/>
            <w:left w:val="none" w:sz="0" w:space="0" w:color="auto"/>
            <w:bottom w:val="none" w:sz="0" w:space="0" w:color="auto"/>
            <w:right w:val="none" w:sz="0" w:space="0" w:color="auto"/>
          </w:divBdr>
        </w:div>
        <w:div w:id="1554585508">
          <w:marLeft w:val="0"/>
          <w:marRight w:val="0"/>
          <w:marTop w:val="0"/>
          <w:marBottom w:val="0"/>
          <w:divBdr>
            <w:top w:val="none" w:sz="0" w:space="0" w:color="auto"/>
            <w:left w:val="none" w:sz="0" w:space="0" w:color="auto"/>
            <w:bottom w:val="none" w:sz="0" w:space="0" w:color="auto"/>
            <w:right w:val="none" w:sz="0" w:space="0" w:color="auto"/>
          </w:divBdr>
        </w:div>
        <w:div w:id="2024816728">
          <w:marLeft w:val="0"/>
          <w:marRight w:val="0"/>
          <w:marTop w:val="0"/>
          <w:marBottom w:val="0"/>
          <w:divBdr>
            <w:top w:val="none" w:sz="0" w:space="0" w:color="auto"/>
            <w:left w:val="none" w:sz="0" w:space="0" w:color="auto"/>
            <w:bottom w:val="none" w:sz="0" w:space="0" w:color="auto"/>
            <w:right w:val="none" w:sz="0" w:space="0" w:color="auto"/>
          </w:divBdr>
        </w:div>
        <w:div w:id="242110621">
          <w:marLeft w:val="0"/>
          <w:marRight w:val="0"/>
          <w:marTop w:val="0"/>
          <w:marBottom w:val="0"/>
          <w:divBdr>
            <w:top w:val="none" w:sz="0" w:space="0" w:color="auto"/>
            <w:left w:val="none" w:sz="0" w:space="0" w:color="auto"/>
            <w:bottom w:val="none" w:sz="0" w:space="0" w:color="auto"/>
            <w:right w:val="none" w:sz="0" w:space="0" w:color="auto"/>
          </w:divBdr>
        </w:div>
        <w:div w:id="658341265">
          <w:marLeft w:val="0"/>
          <w:marRight w:val="0"/>
          <w:marTop w:val="0"/>
          <w:marBottom w:val="0"/>
          <w:divBdr>
            <w:top w:val="none" w:sz="0" w:space="0" w:color="auto"/>
            <w:left w:val="none" w:sz="0" w:space="0" w:color="auto"/>
            <w:bottom w:val="none" w:sz="0" w:space="0" w:color="auto"/>
            <w:right w:val="none" w:sz="0" w:space="0" w:color="auto"/>
          </w:divBdr>
        </w:div>
        <w:div w:id="1104497504">
          <w:marLeft w:val="0"/>
          <w:marRight w:val="0"/>
          <w:marTop w:val="0"/>
          <w:marBottom w:val="0"/>
          <w:divBdr>
            <w:top w:val="none" w:sz="0" w:space="0" w:color="auto"/>
            <w:left w:val="none" w:sz="0" w:space="0" w:color="auto"/>
            <w:bottom w:val="none" w:sz="0" w:space="0" w:color="auto"/>
            <w:right w:val="none" w:sz="0" w:space="0" w:color="auto"/>
          </w:divBdr>
        </w:div>
        <w:div w:id="796722151">
          <w:marLeft w:val="0"/>
          <w:marRight w:val="0"/>
          <w:marTop w:val="0"/>
          <w:marBottom w:val="0"/>
          <w:divBdr>
            <w:top w:val="none" w:sz="0" w:space="0" w:color="auto"/>
            <w:left w:val="none" w:sz="0" w:space="0" w:color="auto"/>
            <w:bottom w:val="none" w:sz="0" w:space="0" w:color="auto"/>
            <w:right w:val="none" w:sz="0" w:space="0" w:color="auto"/>
          </w:divBdr>
        </w:div>
        <w:div w:id="1323696510">
          <w:marLeft w:val="0"/>
          <w:marRight w:val="0"/>
          <w:marTop w:val="0"/>
          <w:marBottom w:val="0"/>
          <w:divBdr>
            <w:top w:val="none" w:sz="0" w:space="0" w:color="auto"/>
            <w:left w:val="none" w:sz="0" w:space="0" w:color="auto"/>
            <w:bottom w:val="none" w:sz="0" w:space="0" w:color="auto"/>
            <w:right w:val="none" w:sz="0" w:space="0" w:color="auto"/>
          </w:divBdr>
        </w:div>
        <w:div w:id="1050685220">
          <w:marLeft w:val="0"/>
          <w:marRight w:val="0"/>
          <w:marTop w:val="0"/>
          <w:marBottom w:val="0"/>
          <w:divBdr>
            <w:top w:val="none" w:sz="0" w:space="0" w:color="auto"/>
            <w:left w:val="none" w:sz="0" w:space="0" w:color="auto"/>
            <w:bottom w:val="none" w:sz="0" w:space="0" w:color="auto"/>
            <w:right w:val="none" w:sz="0" w:space="0" w:color="auto"/>
          </w:divBdr>
        </w:div>
        <w:div w:id="2111199993">
          <w:marLeft w:val="0"/>
          <w:marRight w:val="0"/>
          <w:marTop w:val="0"/>
          <w:marBottom w:val="0"/>
          <w:divBdr>
            <w:top w:val="none" w:sz="0" w:space="0" w:color="auto"/>
            <w:left w:val="none" w:sz="0" w:space="0" w:color="auto"/>
            <w:bottom w:val="none" w:sz="0" w:space="0" w:color="auto"/>
            <w:right w:val="none" w:sz="0" w:space="0" w:color="auto"/>
          </w:divBdr>
        </w:div>
        <w:div w:id="592130028">
          <w:marLeft w:val="0"/>
          <w:marRight w:val="0"/>
          <w:marTop w:val="0"/>
          <w:marBottom w:val="0"/>
          <w:divBdr>
            <w:top w:val="none" w:sz="0" w:space="0" w:color="auto"/>
            <w:left w:val="none" w:sz="0" w:space="0" w:color="auto"/>
            <w:bottom w:val="none" w:sz="0" w:space="0" w:color="auto"/>
            <w:right w:val="none" w:sz="0" w:space="0" w:color="auto"/>
          </w:divBdr>
        </w:div>
        <w:div w:id="162940302">
          <w:marLeft w:val="0"/>
          <w:marRight w:val="0"/>
          <w:marTop w:val="0"/>
          <w:marBottom w:val="0"/>
          <w:divBdr>
            <w:top w:val="none" w:sz="0" w:space="0" w:color="auto"/>
            <w:left w:val="none" w:sz="0" w:space="0" w:color="auto"/>
            <w:bottom w:val="none" w:sz="0" w:space="0" w:color="auto"/>
            <w:right w:val="none" w:sz="0" w:space="0" w:color="auto"/>
          </w:divBdr>
        </w:div>
        <w:div w:id="84888423">
          <w:marLeft w:val="0"/>
          <w:marRight w:val="0"/>
          <w:marTop w:val="0"/>
          <w:marBottom w:val="0"/>
          <w:divBdr>
            <w:top w:val="none" w:sz="0" w:space="0" w:color="auto"/>
            <w:left w:val="none" w:sz="0" w:space="0" w:color="auto"/>
            <w:bottom w:val="none" w:sz="0" w:space="0" w:color="auto"/>
            <w:right w:val="none" w:sz="0" w:space="0" w:color="auto"/>
          </w:divBdr>
        </w:div>
        <w:div w:id="1064257070">
          <w:marLeft w:val="0"/>
          <w:marRight w:val="0"/>
          <w:marTop w:val="0"/>
          <w:marBottom w:val="0"/>
          <w:divBdr>
            <w:top w:val="none" w:sz="0" w:space="0" w:color="auto"/>
            <w:left w:val="none" w:sz="0" w:space="0" w:color="auto"/>
            <w:bottom w:val="none" w:sz="0" w:space="0" w:color="auto"/>
            <w:right w:val="none" w:sz="0" w:space="0" w:color="auto"/>
          </w:divBdr>
        </w:div>
        <w:div w:id="1998419678">
          <w:marLeft w:val="0"/>
          <w:marRight w:val="0"/>
          <w:marTop w:val="0"/>
          <w:marBottom w:val="0"/>
          <w:divBdr>
            <w:top w:val="none" w:sz="0" w:space="0" w:color="auto"/>
            <w:left w:val="none" w:sz="0" w:space="0" w:color="auto"/>
            <w:bottom w:val="none" w:sz="0" w:space="0" w:color="auto"/>
            <w:right w:val="none" w:sz="0" w:space="0" w:color="auto"/>
          </w:divBdr>
        </w:div>
        <w:div w:id="1246259201">
          <w:marLeft w:val="0"/>
          <w:marRight w:val="0"/>
          <w:marTop w:val="0"/>
          <w:marBottom w:val="0"/>
          <w:divBdr>
            <w:top w:val="none" w:sz="0" w:space="0" w:color="auto"/>
            <w:left w:val="none" w:sz="0" w:space="0" w:color="auto"/>
            <w:bottom w:val="none" w:sz="0" w:space="0" w:color="auto"/>
            <w:right w:val="none" w:sz="0" w:space="0" w:color="auto"/>
          </w:divBdr>
        </w:div>
        <w:div w:id="290943059">
          <w:marLeft w:val="0"/>
          <w:marRight w:val="0"/>
          <w:marTop w:val="0"/>
          <w:marBottom w:val="0"/>
          <w:divBdr>
            <w:top w:val="none" w:sz="0" w:space="0" w:color="auto"/>
            <w:left w:val="none" w:sz="0" w:space="0" w:color="auto"/>
            <w:bottom w:val="none" w:sz="0" w:space="0" w:color="auto"/>
            <w:right w:val="none" w:sz="0" w:space="0" w:color="auto"/>
          </w:divBdr>
        </w:div>
        <w:div w:id="1516769204">
          <w:marLeft w:val="0"/>
          <w:marRight w:val="0"/>
          <w:marTop w:val="0"/>
          <w:marBottom w:val="0"/>
          <w:divBdr>
            <w:top w:val="none" w:sz="0" w:space="0" w:color="auto"/>
            <w:left w:val="none" w:sz="0" w:space="0" w:color="auto"/>
            <w:bottom w:val="none" w:sz="0" w:space="0" w:color="auto"/>
            <w:right w:val="none" w:sz="0" w:space="0" w:color="auto"/>
          </w:divBdr>
        </w:div>
        <w:div w:id="2091148406">
          <w:marLeft w:val="0"/>
          <w:marRight w:val="0"/>
          <w:marTop w:val="0"/>
          <w:marBottom w:val="0"/>
          <w:divBdr>
            <w:top w:val="none" w:sz="0" w:space="0" w:color="auto"/>
            <w:left w:val="none" w:sz="0" w:space="0" w:color="auto"/>
            <w:bottom w:val="none" w:sz="0" w:space="0" w:color="auto"/>
            <w:right w:val="none" w:sz="0" w:space="0" w:color="auto"/>
          </w:divBdr>
        </w:div>
        <w:div w:id="651758518">
          <w:marLeft w:val="0"/>
          <w:marRight w:val="0"/>
          <w:marTop w:val="0"/>
          <w:marBottom w:val="0"/>
          <w:divBdr>
            <w:top w:val="none" w:sz="0" w:space="0" w:color="auto"/>
            <w:left w:val="none" w:sz="0" w:space="0" w:color="auto"/>
            <w:bottom w:val="none" w:sz="0" w:space="0" w:color="auto"/>
            <w:right w:val="none" w:sz="0" w:space="0" w:color="auto"/>
          </w:divBdr>
        </w:div>
        <w:div w:id="1224414025">
          <w:marLeft w:val="0"/>
          <w:marRight w:val="0"/>
          <w:marTop w:val="0"/>
          <w:marBottom w:val="0"/>
          <w:divBdr>
            <w:top w:val="none" w:sz="0" w:space="0" w:color="auto"/>
            <w:left w:val="none" w:sz="0" w:space="0" w:color="auto"/>
            <w:bottom w:val="none" w:sz="0" w:space="0" w:color="auto"/>
            <w:right w:val="none" w:sz="0" w:space="0" w:color="auto"/>
          </w:divBdr>
        </w:div>
        <w:div w:id="1487279303">
          <w:marLeft w:val="0"/>
          <w:marRight w:val="0"/>
          <w:marTop w:val="0"/>
          <w:marBottom w:val="0"/>
          <w:divBdr>
            <w:top w:val="none" w:sz="0" w:space="0" w:color="auto"/>
            <w:left w:val="none" w:sz="0" w:space="0" w:color="auto"/>
            <w:bottom w:val="none" w:sz="0" w:space="0" w:color="auto"/>
            <w:right w:val="none" w:sz="0" w:space="0" w:color="auto"/>
          </w:divBdr>
        </w:div>
        <w:div w:id="869103546">
          <w:marLeft w:val="0"/>
          <w:marRight w:val="0"/>
          <w:marTop w:val="0"/>
          <w:marBottom w:val="0"/>
          <w:divBdr>
            <w:top w:val="none" w:sz="0" w:space="0" w:color="auto"/>
            <w:left w:val="none" w:sz="0" w:space="0" w:color="auto"/>
            <w:bottom w:val="none" w:sz="0" w:space="0" w:color="auto"/>
            <w:right w:val="none" w:sz="0" w:space="0" w:color="auto"/>
          </w:divBdr>
        </w:div>
        <w:div w:id="1316497718">
          <w:marLeft w:val="0"/>
          <w:marRight w:val="0"/>
          <w:marTop w:val="0"/>
          <w:marBottom w:val="0"/>
          <w:divBdr>
            <w:top w:val="none" w:sz="0" w:space="0" w:color="auto"/>
            <w:left w:val="none" w:sz="0" w:space="0" w:color="auto"/>
            <w:bottom w:val="none" w:sz="0" w:space="0" w:color="auto"/>
            <w:right w:val="none" w:sz="0" w:space="0" w:color="auto"/>
          </w:divBdr>
        </w:div>
        <w:div w:id="128062539">
          <w:marLeft w:val="0"/>
          <w:marRight w:val="0"/>
          <w:marTop w:val="0"/>
          <w:marBottom w:val="0"/>
          <w:divBdr>
            <w:top w:val="none" w:sz="0" w:space="0" w:color="auto"/>
            <w:left w:val="none" w:sz="0" w:space="0" w:color="auto"/>
            <w:bottom w:val="none" w:sz="0" w:space="0" w:color="auto"/>
            <w:right w:val="none" w:sz="0" w:space="0" w:color="auto"/>
          </w:divBdr>
        </w:div>
        <w:div w:id="427389136">
          <w:marLeft w:val="0"/>
          <w:marRight w:val="0"/>
          <w:marTop w:val="0"/>
          <w:marBottom w:val="0"/>
          <w:divBdr>
            <w:top w:val="none" w:sz="0" w:space="0" w:color="auto"/>
            <w:left w:val="none" w:sz="0" w:space="0" w:color="auto"/>
            <w:bottom w:val="none" w:sz="0" w:space="0" w:color="auto"/>
            <w:right w:val="none" w:sz="0" w:space="0" w:color="auto"/>
          </w:divBdr>
        </w:div>
        <w:div w:id="322901126">
          <w:marLeft w:val="0"/>
          <w:marRight w:val="0"/>
          <w:marTop w:val="0"/>
          <w:marBottom w:val="0"/>
          <w:divBdr>
            <w:top w:val="none" w:sz="0" w:space="0" w:color="auto"/>
            <w:left w:val="none" w:sz="0" w:space="0" w:color="auto"/>
            <w:bottom w:val="none" w:sz="0" w:space="0" w:color="auto"/>
            <w:right w:val="none" w:sz="0" w:space="0" w:color="auto"/>
          </w:divBdr>
        </w:div>
        <w:div w:id="1897275178">
          <w:marLeft w:val="0"/>
          <w:marRight w:val="0"/>
          <w:marTop w:val="0"/>
          <w:marBottom w:val="0"/>
          <w:divBdr>
            <w:top w:val="none" w:sz="0" w:space="0" w:color="auto"/>
            <w:left w:val="none" w:sz="0" w:space="0" w:color="auto"/>
            <w:bottom w:val="none" w:sz="0" w:space="0" w:color="auto"/>
            <w:right w:val="none" w:sz="0" w:space="0" w:color="auto"/>
          </w:divBdr>
        </w:div>
        <w:div w:id="240412369">
          <w:marLeft w:val="0"/>
          <w:marRight w:val="0"/>
          <w:marTop w:val="0"/>
          <w:marBottom w:val="0"/>
          <w:divBdr>
            <w:top w:val="none" w:sz="0" w:space="0" w:color="auto"/>
            <w:left w:val="none" w:sz="0" w:space="0" w:color="auto"/>
            <w:bottom w:val="none" w:sz="0" w:space="0" w:color="auto"/>
            <w:right w:val="none" w:sz="0" w:space="0" w:color="auto"/>
          </w:divBdr>
        </w:div>
        <w:div w:id="177351299">
          <w:marLeft w:val="0"/>
          <w:marRight w:val="0"/>
          <w:marTop w:val="0"/>
          <w:marBottom w:val="0"/>
          <w:divBdr>
            <w:top w:val="none" w:sz="0" w:space="0" w:color="auto"/>
            <w:left w:val="none" w:sz="0" w:space="0" w:color="auto"/>
            <w:bottom w:val="none" w:sz="0" w:space="0" w:color="auto"/>
            <w:right w:val="none" w:sz="0" w:space="0" w:color="auto"/>
          </w:divBdr>
        </w:div>
        <w:div w:id="1726100209">
          <w:marLeft w:val="0"/>
          <w:marRight w:val="0"/>
          <w:marTop w:val="0"/>
          <w:marBottom w:val="0"/>
          <w:divBdr>
            <w:top w:val="none" w:sz="0" w:space="0" w:color="auto"/>
            <w:left w:val="none" w:sz="0" w:space="0" w:color="auto"/>
            <w:bottom w:val="none" w:sz="0" w:space="0" w:color="auto"/>
            <w:right w:val="none" w:sz="0" w:space="0" w:color="auto"/>
          </w:divBdr>
        </w:div>
        <w:div w:id="1909223356">
          <w:marLeft w:val="0"/>
          <w:marRight w:val="0"/>
          <w:marTop w:val="0"/>
          <w:marBottom w:val="0"/>
          <w:divBdr>
            <w:top w:val="none" w:sz="0" w:space="0" w:color="auto"/>
            <w:left w:val="none" w:sz="0" w:space="0" w:color="auto"/>
            <w:bottom w:val="none" w:sz="0" w:space="0" w:color="auto"/>
            <w:right w:val="none" w:sz="0" w:space="0" w:color="auto"/>
          </w:divBdr>
        </w:div>
        <w:div w:id="493960263">
          <w:marLeft w:val="0"/>
          <w:marRight w:val="0"/>
          <w:marTop w:val="0"/>
          <w:marBottom w:val="0"/>
          <w:divBdr>
            <w:top w:val="none" w:sz="0" w:space="0" w:color="auto"/>
            <w:left w:val="none" w:sz="0" w:space="0" w:color="auto"/>
            <w:bottom w:val="none" w:sz="0" w:space="0" w:color="auto"/>
            <w:right w:val="none" w:sz="0" w:space="0" w:color="auto"/>
          </w:divBdr>
        </w:div>
        <w:div w:id="357196617">
          <w:marLeft w:val="0"/>
          <w:marRight w:val="0"/>
          <w:marTop w:val="0"/>
          <w:marBottom w:val="0"/>
          <w:divBdr>
            <w:top w:val="none" w:sz="0" w:space="0" w:color="auto"/>
            <w:left w:val="none" w:sz="0" w:space="0" w:color="auto"/>
            <w:bottom w:val="none" w:sz="0" w:space="0" w:color="auto"/>
            <w:right w:val="none" w:sz="0" w:space="0" w:color="auto"/>
          </w:divBdr>
        </w:div>
        <w:div w:id="165831982">
          <w:marLeft w:val="0"/>
          <w:marRight w:val="0"/>
          <w:marTop w:val="0"/>
          <w:marBottom w:val="0"/>
          <w:divBdr>
            <w:top w:val="none" w:sz="0" w:space="0" w:color="auto"/>
            <w:left w:val="none" w:sz="0" w:space="0" w:color="auto"/>
            <w:bottom w:val="none" w:sz="0" w:space="0" w:color="auto"/>
            <w:right w:val="none" w:sz="0" w:space="0" w:color="auto"/>
          </w:divBdr>
        </w:div>
        <w:div w:id="926622537">
          <w:marLeft w:val="0"/>
          <w:marRight w:val="0"/>
          <w:marTop w:val="0"/>
          <w:marBottom w:val="0"/>
          <w:divBdr>
            <w:top w:val="none" w:sz="0" w:space="0" w:color="auto"/>
            <w:left w:val="none" w:sz="0" w:space="0" w:color="auto"/>
            <w:bottom w:val="none" w:sz="0" w:space="0" w:color="auto"/>
            <w:right w:val="none" w:sz="0" w:space="0" w:color="auto"/>
          </w:divBdr>
        </w:div>
        <w:div w:id="1161308109">
          <w:marLeft w:val="0"/>
          <w:marRight w:val="0"/>
          <w:marTop w:val="0"/>
          <w:marBottom w:val="0"/>
          <w:divBdr>
            <w:top w:val="none" w:sz="0" w:space="0" w:color="auto"/>
            <w:left w:val="none" w:sz="0" w:space="0" w:color="auto"/>
            <w:bottom w:val="none" w:sz="0" w:space="0" w:color="auto"/>
            <w:right w:val="none" w:sz="0" w:space="0" w:color="auto"/>
          </w:divBdr>
        </w:div>
        <w:div w:id="110393891">
          <w:marLeft w:val="0"/>
          <w:marRight w:val="0"/>
          <w:marTop w:val="0"/>
          <w:marBottom w:val="0"/>
          <w:divBdr>
            <w:top w:val="none" w:sz="0" w:space="0" w:color="auto"/>
            <w:left w:val="none" w:sz="0" w:space="0" w:color="auto"/>
            <w:bottom w:val="none" w:sz="0" w:space="0" w:color="auto"/>
            <w:right w:val="none" w:sz="0" w:space="0" w:color="auto"/>
          </w:divBdr>
        </w:div>
        <w:div w:id="789669151">
          <w:marLeft w:val="0"/>
          <w:marRight w:val="0"/>
          <w:marTop w:val="0"/>
          <w:marBottom w:val="0"/>
          <w:divBdr>
            <w:top w:val="none" w:sz="0" w:space="0" w:color="auto"/>
            <w:left w:val="none" w:sz="0" w:space="0" w:color="auto"/>
            <w:bottom w:val="none" w:sz="0" w:space="0" w:color="auto"/>
            <w:right w:val="none" w:sz="0" w:space="0" w:color="auto"/>
          </w:divBdr>
        </w:div>
        <w:div w:id="134496369">
          <w:marLeft w:val="0"/>
          <w:marRight w:val="0"/>
          <w:marTop w:val="0"/>
          <w:marBottom w:val="0"/>
          <w:divBdr>
            <w:top w:val="none" w:sz="0" w:space="0" w:color="auto"/>
            <w:left w:val="none" w:sz="0" w:space="0" w:color="auto"/>
            <w:bottom w:val="none" w:sz="0" w:space="0" w:color="auto"/>
            <w:right w:val="none" w:sz="0" w:space="0" w:color="auto"/>
          </w:divBdr>
        </w:div>
        <w:div w:id="1009067432">
          <w:marLeft w:val="0"/>
          <w:marRight w:val="0"/>
          <w:marTop w:val="0"/>
          <w:marBottom w:val="0"/>
          <w:divBdr>
            <w:top w:val="none" w:sz="0" w:space="0" w:color="auto"/>
            <w:left w:val="none" w:sz="0" w:space="0" w:color="auto"/>
            <w:bottom w:val="none" w:sz="0" w:space="0" w:color="auto"/>
            <w:right w:val="none" w:sz="0" w:space="0" w:color="auto"/>
          </w:divBdr>
        </w:div>
        <w:div w:id="1065226062">
          <w:marLeft w:val="0"/>
          <w:marRight w:val="0"/>
          <w:marTop w:val="0"/>
          <w:marBottom w:val="0"/>
          <w:divBdr>
            <w:top w:val="none" w:sz="0" w:space="0" w:color="auto"/>
            <w:left w:val="none" w:sz="0" w:space="0" w:color="auto"/>
            <w:bottom w:val="none" w:sz="0" w:space="0" w:color="auto"/>
            <w:right w:val="none" w:sz="0" w:space="0" w:color="auto"/>
          </w:divBdr>
        </w:div>
        <w:div w:id="881483855">
          <w:marLeft w:val="0"/>
          <w:marRight w:val="0"/>
          <w:marTop w:val="0"/>
          <w:marBottom w:val="0"/>
          <w:divBdr>
            <w:top w:val="none" w:sz="0" w:space="0" w:color="auto"/>
            <w:left w:val="none" w:sz="0" w:space="0" w:color="auto"/>
            <w:bottom w:val="none" w:sz="0" w:space="0" w:color="auto"/>
            <w:right w:val="none" w:sz="0" w:space="0" w:color="auto"/>
          </w:divBdr>
        </w:div>
        <w:div w:id="1321233743">
          <w:marLeft w:val="0"/>
          <w:marRight w:val="0"/>
          <w:marTop w:val="0"/>
          <w:marBottom w:val="0"/>
          <w:divBdr>
            <w:top w:val="none" w:sz="0" w:space="0" w:color="auto"/>
            <w:left w:val="none" w:sz="0" w:space="0" w:color="auto"/>
            <w:bottom w:val="none" w:sz="0" w:space="0" w:color="auto"/>
            <w:right w:val="none" w:sz="0" w:space="0" w:color="auto"/>
          </w:divBdr>
        </w:div>
        <w:div w:id="727265608">
          <w:marLeft w:val="0"/>
          <w:marRight w:val="0"/>
          <w:marTop w:val="0"/>
          <w:marBottom w:val="0"/>
          <w:divBdr>
            <w:top w:val="none" w:sz="0" w:space="0" w:color="auto"/>
            <w:left w:val="none" w:sz="0" w:space="0" w:color="auto"/>
            <w:bottom w:val="none" w:sz="0" w:space="0" w:color="auto"/>
            <w:right w:val="none" w:sz="0" w:space="0" w:color="auto"/>
          </w:divBdr>
        </w:div>
        <w:div w:id="569970503">
          <w:marLeft w:val="0"/>
          <w:marRight w:val="0"/>
          <w:marTop w:val="0"/>
          <w:marBottom w:val="0"/>
          <w:divBdr>
            <w:top w:val="none" w:sz="0" w:space="0" w:color="auto"/>
            <w:left w:val="none" w:sz="0" w:space="0" w:color="auto"/>
            <w:bottom w:val="none" w:sz="0" w:space="0" w:color="auto"/>
            <w:right w:val="none" w:sz="0" w:space="0" w:color="auto"/>
          </w:divBdr>
        </w:div>
        <w:div w:id="662582347">
          <w:marLeft w:val="0"/>
          <w:marRight w:val="0"/>
          <w:marTop w:val="0"/>
          <w:marBottom w:val="0"/>
          <w:divBdr>
            <w:top w:val="none" w:sz="0" w:space="0" w:color="auto"/>
            <w:left w:val="none" w:sz="0" w:space="0" w:color="auto"/>
            <w:bottom w:val="none" w:sz="0" w:space="0" w:color="auto"/>
            <w:right w:val="none" w:sz="0" w:space="0" w:color="auto"/>
          </w:divBdr>
        </w:div>
        <w:div w:id="1213928418">
          <w:marLeft w:val="0"/>
          <w:marRight w:val="0"/>
          <w:marTop w:val="0"/>
          <w:marBottom w:val="0"/>
          <w:divBdr>
            <w:top w:val="none" w:sz="0" w:space="0" w:color="auto"/>
            <w:left w:val="none" w:sz="0" w:space="0" w:color="auto"/>
            <w:bottom w:val="none" w:sz="0" w:space="0" w:color="auto"/>
            <w:right w:val="none" w:sz="0" w:space="0" w:color="auto"/>
          </w:divBdr>
        </w:div>
        <w:div w:id="1311254416">
          <w:marLeft w:val="0"/>
          <w:marRight w:val="0"/>
          <w:marTop w:val="0"/>
          <w:marBottom w:val="0"/>
          <w:divBdr>
            <w:top w:val="none" w:sz="0" w:space="0" w:color="auto"/>
            <w:left w:val="none" w:sz="0" w:space="0" w:color="auto"/>
            <w:bottom w:val="none" w:sz="0" w:space="0" w:color="auto"/>
            <w:right w:val="none" w:sz="0" w:space="0" w:color="auto"/>
          </w:divBdr>
        </w:div>
        <w:div w:id="1277713522">
          <w:marLeft w:val="0"/>
          <w:marRight w:val="0"/>
          <w:marTop w:val="0"/>
          <w:marBottom w:val="0"/>
          <w:divBdr>
            <w:top w:val="none" w:sz="0" w:space="0" w:color="auto"/>
            <w:left w:val="none" w:sz="0" w:space="0" w:color="auto"/>
            <w:bottom w:val="none" w:sz="0" w:space="0" w:color="auto"/>
            <w:right w:val="none" w:sz="0" w:space="0" w:color="auto"/>
          </w:divBdr>
        </w:div>
        <w:div w:id="435292421">
          <w:marLeft w:val="0"/>
          <w:marRight w:val="0"/>
          <w:marTop w:val="0"/>
          <w:marBottom w:val="0"/>
          <w:divBdr>
            <w:top w:val="none" w:sz="0" w:space="0" w:color="auto"/>
            <w:left w:val="none" w:sz="0" w:space="0" w:color="auto"/>
            <w:bottom w:val="none" w:sz="0" w:space="0" w:color="auto"/>
            <w:right w:val="none" w:sz="0" w:space="0" w:color="auto"/>
          </w:divBdr>
        </w:div>
        <w:div w:id="89082407">
          <w:marLeft w:val="0"/>
          <w:marRight w:val="0"/>
          <w:marTop w:val="0"/>
          <w:marBottom w:val="0"/>
          <w:divBdr>
            <w:top w:val="none" w:sz="0" w:space="0" w:color="auto"/>
            <w:left w:val="none" w:sz="0" w:space="0" w:color="auto"/>
            <w:bottom w:val="none" w:sz="0" w:space="0" w:color="auto"/>
            <w:right w:val="none" w:sz="0" w:space="0" w:color="auto"/>
          </w:divBdr>
        </w:div>
        <w:div w:id="1717314947">
          <w:marLeft w:val="0"/>
          <w:marRight w:val="0"/>
          <w:marTop w:val="0"/>
          <w:marBottom w:val="0"/>
          <w:divBdr>
            <w:top w:val="none" w:sz="0" w:space="0" w:color="auto"/>
            <w:left w:val="none" w:sz="0" w:space="0" w:color="auto"/>
            <w:bottom w:val="none" w:sz="0" w:space="0" w:color="auto"/>
            <w:right w:val="none" w:sz="0" w:space="0" w:color="auto"/>
          </w:divBdr>
        </w:div>
        <w:div w:id="459494973">
          <w:marLeft w:val="0"/>
          <w:marRight w:val="0"/>
          <w:marTop w:val="0"/>
          <w:marBottom w:val="0"/>
          <w:divBdr>
            <w:top w:val="none" w:sz="0" w:space="0" w:color="auto"/>
            <w:left w:val="none" w:sz="0" w:space="0" w:color="auto"/>
            <w:bottom w:val="none" w:sz="0" w:space="0" w:color="auto"/>
            <w:right w:val="none" w:sz="0" w:space="0" w:color="auto"/>
          </w:divBdr>
        </w:div>
        <w:div w:id="1981034935">
          <w:marLeft w:val="0"/>
          <w:marRight w:val="0"/>
          <w:marTop w:val="0"/>
          <w:marBottom w:val="0"/>
          <w:divBdr>
            <w:top w:val="none" w:sz="0" w:space="0" w:color="auto"/>
            <w:left w:val="none" w:sz="0" w:space="0" w:color="auto"/>
            <w:bottom w:val="none" w:sz="0" w:space="0" w:color="auto"/>
            <w:right w:val="none" w:sz="0" w:space="0" w:color="auto"/>
          </w:divBdr>
        </w:div>
        <w:div w:id="1465078964">
          <w:marLeft w:val="0"/>
          <w:marRight w:val="0"/>
          <w:marTop w:val="0"/>
          <w:marBottom w:val="0"/>
          <w:divBdr>
            <w:top w:val="none" w:sz="0" w:space="0" w:color="auto"/>
            <w:left w:val="none" w:sz="0" w:space="0" w:color="auto"/>
            <w:bottom w:val="none" w:sz="0" w:space="0" w:color="auto"/>
            <w:right w:val="none" w:sz="0" w:space="0" w:color="auto"/>
          </w:divBdr>
        </w:div>
        <w:div w:id="689381886">
          <w:marLeft w:val="0"/>
          <w:marRight w:val="0"/>
          <w:marTop w:val="0"/>
          <w:marBottom w:val="0"/>
          <w:divBdr>
            <w:top w:val="none" w:sz="0" w:space="0" w:color="auto"/>
            <w:left w:val="none" w:sz="0" w:space="0" w:color="auto"/>
            <w:bottom w:val="none" w:sz="0" w:space="0" w:color="auto"/>
            <w:right w:val="none" w:sz="0" w:space="0" w:color="auto"/>
          </w:divBdr>
        </w:div>
        <w:div w:id="695737520">
          <w:marLeft w:val="0"/>
          <w:marRight w:val="0"/>
          <w:marTop w:val="0"/>
          <w:marBottom w:val="0"/>
          <w:divBdr>
            <w:top w:val="none" w:sz="0" w:space="0" w:color="auto"/>
            <w:left w:val="none" w:sz="0" w:space="0" w:color="auto"/>
            <w:bottom w:val="none" w:sz="0" w:space="0" w:color="auto"/>
            <w:right w:val="none" w:sz="0" w:space="0" w:color="auto"/>
          </w:divBdr>
        </w:div>
        <w:div w:id="595942195">
          <w:marLeft w:val="0"/>
          <w:marRight w:val="0"/>
          <w:marTop w:val="0"/>
          <w:marBottom w:val="0"/>
          <w:divBdr>
            <w:top w:val="none" w:sz="0" w:space="0" w:color="auto"/>
            <w:left w:val="none" w:sz="0" w:space="0" w:color="auto"/>
            <w:bottom w:val="none" w:sz="0" w:space="0" w:color="auto"/>
            <w:right w:val="none" w:sz="0" w:space="0" w:color="auto"/>
          </w:divBdr>
        </w:div>
        <w:div w:id="1536769929">
          <w:marLeft w:val="0"/>
          <w:marRight w:val="0"/>
          <w:marTop w:val="0"/>
          <w:marBottom w:val="0"/>
          <w:divBdr>
            <w:top w:val="none" w:sz="0" w:space="0" w:color="auto"/>
            <w:left w:val="none" w:sz="0" w:space="0" w:color="auto"/>
            <w:bottom w:val="none" w:sz="0" w:space="0" w:color="auto"/>
            <w:right w:val="none" w:sz="0" w:space="0" w:color="auto"/>
          </w:divBdr>
        </w:div>
        <w:div w:id="146023765">
          <w:marLeft w:val="0"/>
          <w:marRight w:val="0"/>
          <w:marTop w:val="0"/>
          <w:marBottom w:val="0"/>
          <w:divBdr>
            <w:top w:val="none" w:sz="0" w:space="0" w:color="auto"/>
            <w:left w:val="none" w:sz="0" w:space="0" w:color="auto"/>
            <w:bottom w:val="none" w:sz="0" w:space="0" w:color="auto"/>
            <w:right w:val="none" w:sz="0" w:space="0" w:color="auto"/>
          </w:divBdr>
        </w:div>
        <w:div w:id="1055349398">
          <w:marLeft w:val="0"/>
          <w:marRight w:val="0"/>
          <w:marTop w:val="0"/>
          <w:marBottom w:val="0"/>
          <w:divBdr>
            <w:top w:val="none" w:sz="0" w:space="0" w:color="auto"/>
            <w:left w:val="none" w:sz="0" w:space="0" w:color="auto"/>
            <w:bottom w:val="none" w:sz="0" w:space="0" w:color="auto"/>
            <w:right w:val="none" w:sz="0" w:space="0" w:color="auto"/>
          </w:divBdr>
        </w:div>
        <w:div w:id="1522236596">
          <w:marLeft w:val="0"/>
          <w:marRight w:val="0"/>
          <w:marTop w:val="0"/>
          <w:marBottom w:val="0"/>
          <w:divBdr>
            <w:top w:val="none" w:sz="0" w:space="0" w:color="auto"/>
            <w:left w:val="none" w:sz="0" w:space="0" w:color="auto"/>
            <w:bottom w:val="none" w:sz="0" w:space="0" w:color="auto"/>
            <w:right w:val="none" w:sz="0" w:space="0" w:color="auto"/>
          </w:divBdr>
        </w:div>
        <w:div w:id="1121419114">
          <w:marLeft w:val="0"/>
          <w:marRight w:val="0"/>
          <w:marTop w:val="0"/>
          <w:marBottom w:val="0"/>
          <w:divBdr>
            <w:top w:val="none" w:sz="0" w:space="0" w:color="auto"/>
            <w:left w:val="none" w:sz="0" w:space="0" w:color="auto"/>
            <w:bottom w:val="none" w:sz="0" w:space="0" w:color="auto"/>
            <w:right w:val="none" w:sz="0" w:space="0" w:color="auto"/>
          </w:divBdr>
        </w:div>
        <w:div w:id="698897734">
          <w:marLeft w:val="0"/>
          <w:marRight w:val="0"/>
          <w:marTop w:val="0"/>
          <w:marBottom w:val="0"/>
          <w:divBdr>
            <w:top w:val="none" w:sz="0" w:space="0" w:color="auto"/>
            <w:left w:val="none" w:sz="0" w:space="0" w:color="auto"/>
            <w:bottom w:val="none" w:sz="0" w:space="0" w:color="auto"/>
            <w:right w:val="none" w:sz="0" w:space="0" w:color="auto"/>
          </w:divBdr>
        </w:div>
        <w:div w:id="2094086673">
          <w:marLeft w:val="0"/>
          <w:marRight w:val="0"/>
          <w:marTop w:val="0"/>
          <w:marBottom w:val="0"/>
          <w:divBdr>
            <w:top w:val="none" w:sz="0" w:space="0" w:color="auto"/>
            <w:left w:val="none" w:sz="0" w:space="0" w:color="auto"/>
            <w:bottom w:val="none" w:sz="0" w:space="0" w:color="auto"/>
            <w:right w:val="none" w:sz="0" w:space="0" w:color="auto"/>
          </w:divBdr>
        </w:div>
        <w:div w:id="1159223963">
          <w:marLeft w:val="0"/>
          <w:marRight w:val="0"/>
          <w:marTop w:val="0"/>
          <w:marBottom w:val="0"/>
          <w:divBdr>
            <w:top w:val="none" w:sz="0" w:space="0" w:color="auto"/>
            <w:left w:val="none" w:sz="0" w:space="0" w:color="auto"/>
            <w:bottom w:val="none" w:sz="0" w:space="0" w:color="auto"/>
            <w:right w:val="none" w:sz="0" w:space="0" w:color="auto"/>
          </w:divBdr>
        </w:div>
        <w:div w:id="320815117">
          <w:marLeft w:val="0"/>
          <w:marRight w:val="0"/>
          <w:marTop w:val="0"/>
          <w:marBottom w:val="0"/>
          <w:divBdr>
            <w:top w:val="none" w:sz="0" w:space="0" w:color="auto"/>
            <w:left w:val="none" w:sz="0" w:space="0" w:color="auto"/>
            <w:bottom w:val="none" w:sz="0" w:space="0" w:color="auto"/>
            <w:right w:val="none" w:sz="0" w:space="0" w:color="auto"/>
          </w:divBdr>
        </w:div>
        <w:div w:id="1001010843">
          <w:marLeft w:val="0"/>
          <w:marRight w:val="0"/>
          <w:marTop w:val="0"/>
          <w:marBottom w:val="0"/>
          <w:divBdr>
            <w:top w:val="none" w:sz="0" w:space="0" w:color="auto"/>
            <w:left w:val="none" w:sz="0" w:space="0" w:color="auto"/>
            <w:bottom w:val="none" w:sz="0" w:space="0" w:color="auto"/>
            <w:right w:val="none" w:sz="0" w:space="0" w:color="auto"/>
          </w:divBdr>
        </w:div>
        <w:div w:id="1801341415">
          <w:marLeft w:val="0"/>
          <w:marRight w:val="0"/>
          <w:marTop w:val="0"/>
          <w:marBottom w:val="0"/>
          <w:divBdr>
            <w:top w:val="none" w:sz="0" w:space="0" w:color="auto"/>
            <w:left w:val="none" w:sz="0" w:space="0" w:color="auto"/>
            <w:bottom w:val="none" w:sz="0" w:space="0" w:color="auto"/>
            <w:right w:val="none" w:sz="0" w:space="0" w:color="auto"/>
          </w:divBdr>
        </w:div>
        <w:div w:id="977370611">
          <w:marLeft w:val="0"/>
          <w:marRight w:val="0"/>
          <w:marTop w:val="0"/>
          <w:marBottom w:val="0"/>
          <w:divBdr>
            <w:top w:val="none" w:sz="0" w:space="0" w:color="auto"/>
            <w:left w:val="none" w:sz="0" w:space="0" w:color="auto"/>
            <w:bottom w:val="none" w:sz="0" w:space="0" w:color="auto"/>
            <w:right w:val="none" w:sz="0" w:space="0" w:color="auto"/>
          </w:divBdr>
        </w:div>
        <w:div w:id="1958220683">
          <w:marLeft w:val="0"/>
          <w:marRight w:val="0"/>
          <w:marTop w:val="0"/>
          <w:marBottom w:val="0"/>
          <w:divBdr>
            <w:top w:val="none" w:sz="0" w:space="0" w:color="auto"/>
            <w:left w:val="none" w:sz="0" w:space="0" w:color="auto"/>
            <w:bottom w:val="none" w:sz="0" w:space="0" w:color="auto"/>
            <w:right w:val="none" w:sz="0" w:space="0" w:color="auto"/>
          </w:divBdr>
        </w:div>
        <w:div w:id="1246843834">
          <w:marLeft w:val="0"/>
          <w:marRight w:val="0"/>
          <w:marTop w:val="0"/>
          <w:marBottom w:val="0"/>
          <w:divBdr>
            <w:top w:val="none" w:sz="0" w:space="0" w:color="auto"/>
            <w:left w:val="none" w:sz="0" w:space="0" w:color="auto"/>
            <w:bottom w:val="none" w:sz="0" w:space="0" w:color="auto"/>
            <w:right w:val="none" w:sz="0" w:space="0" w:color="auto"/>
          </w:divBdr>
        </w:div>
        <w:div w:id="659578096">
          <w:marLeft w:val="0"/>
          <w:marRight w:val="0"/>
          <w:marTop w:val="0"/>
          <w:marBottom w:val="0"/>
          <w:divBdr>
            <w:top w:val="none" w:sz="0" w:space="0" w:color="auto"/>
            <w:left w:val="none" w:sz="0" w:space="0" w:color="auto"/>
            <w:bottom w:val="none" w:sz="0" w:space="0" w:color="auto"/>
            <w:right w:val="none" w:sz="0" w:space="0" w:color="auto"/>
          </w:divBdr>
        </w:div>
        <w:div w:id="83578360">
          <w:marLeft w:val="0"/>
          <w:marRight w:val="0"/>
          <w:marTop w:val="0"/>
          <w:marBottom w:val="0"/>
          <w:divBdr>
            <w:top w:val="none" w:sz="0" w:space="0" w:color="auto"/>
            <w:left w:val="none" w:sz="0" w:space="0" w:color="auto"/>
            <w:bottom w:val="none" w:sz="0" w:space="0" w:color="auto"/>
            <w:right w:val="none" w:sz="0" w:space="0" w:color="auto"/>
          </w:divBdr>
        </w:div>
      </w:divsChild>
    </w:div>
    <w:div w:id="1398820315">
      <w:bodyDiv w:val="1"/>
      <w:marLeft w:val="0"/>
      <w:marRight w:val="0"/>
      <w:marTop w:val="0"/>
      <w:marBottom w:val="0"/>
      <w:divBdr>
        <w:top w:val="none" w:sz="0" w:space="0" w:color="auto"/>
        <w:left w:val="none" w:sz="0" w:space="0" w:color="auto"/>
        <w:bottom w:val="none" w:sz="0" w:space="0" w:color="auto"/>
        <w:right w:val="none" w:sz="0" w:space="0" w:color="auto"/>
      </w:divBdr>
    </w:div>
    <w:div w:id="1666085974">
      <w:bodyDiv w:val="1"/>
      <w:marLeft w:val="0"/>
      <w:marRight w:val="0"/>
      <w:marTop w:val="0"/>
      <w:marBottom w:val="0"/>
      <w:divBdr>
        <w:top w:val="none" w:sz="0" w:space="0" w:color="auto"/>
        <w:left w:val="none" w:sz="0" w:space="0" w:color="auto"/>
        <w:bottom w:val="none" w:sz="0" w:space="0" w:color="auto"/>
        <w:right w:val="none" w:sz="0" w:space="0" w:color="auto"/>
      </w:divBdr>
    </w:div>
    <w:div w:id="1832018186">
      <w:bodyDiv w:val="1"/>
      <w:marLeft w:val="0"/>
      <w:marRight w:val="0"/>
      <w:marTop w:val="0"/>
      <w:marBottom w:val="0"/>
      <w:divBdr>
        <w:top w:val="none" w:sz="0" w:space="0" w:color="auto"/>
        <w:left w:val="none" w:sz="0" w:space="0" w:color="auto"/>
        <w:bottom w:val="none" w:sz="0" w:space="0" w:color="auto"/>
        <w:right w:val="none" w:sz="0" w:space="0" w:color="auto"/>
      </w:divBdr>
    </w:div>
    <w:div w:id="1838642663">
      <w:bodyDiv w:val="1"/>
      <w:marLeft w:val="0"/>
      <w:marRight w:val="0"/>
      <w:marTop w:val="0"/>
      <w:marBottom w:val="0"/>
      <w:divBdr>
        <w:top w:val="none" w:sz="0" w:space="0" w:color="auto"/>
        <w:left w:val="none" w:sz="0" w:space="0" w:color="auto"/>
        <w:bottom w:val="none" w:sz="0" w:space="0" w:color="auto"/>
        <w:right w:val="none" w:sz="0" w:space="0" w:color="auto"/>
      </w:divBdr>
    </w:div>
    <w:div w:id="1937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2633</Words>
  <Characters>15014</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Petrova</dc:creator>
  <cp:keywords/>
  <dc:description/>
  <cp:lastModifiedBy>Antoaneta Petrova</cp:lastModifiedBy>
  <cp:revision>13</cp:revision>
  <dcterms:created xsi:type="dcterms:W3CDTF">2023-11-21T12:37:00Z</dcterms:created>
  <dcterms:modified xsi:type="dcterms:W3CDTF">2023-11-28T14:10:00Z</dcterms:modified>
</cp:coreProperties>
</file>